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Pr="009D039D" w:rsidRDefault="007643FA" w:rsidP="00086E1B">
      <w:pPr>
        <w:jc w:val="center"/>
        <w:rPr>
          <w:b/>
        </w:rPr>
      </w:pPr>
      <w:r w:rsidRPr="009D039D">
        <w:rPr>
          <w:b/>
        </w:rPr>
        <w:t>Seahawks SOAR Advisory Commi</w:t>
      </w:r>
      <w:r w:rsidR="007B578C" w:rsidRPr="009D039D">
        <w:rPr>
          <w:b/>
        </w:rPr>
        <w:t>tte</w:t>
      </w:r>
      <w:r w:rsidR="00086E1B" w:rsidRPr="009D039D">
        <w:rPr>
          <w:b/>
        </w:rPr>
        <w:t xml:space="preserve">e </w:t>
      </w:r>
      <w:r w:rsidR="00BC6A50">
        <w:rPr>
          <w:b/>
        </w:rPr>
        <w:t xml:space="preserve">and Implementation Faculty </w:t>
      </w:r>
      <w:r w:rsidR="00086E1B" w:rsidRPr="009D039D">
        <w:rPr>
          <w:b/>
        </w:rPr>
        <w:t>Minutes</w:t>
      </w:r>
    </w:p>
    <w:p w:rsidR="00086E1B" w:rsidRPr="009D039D" w:rsidRDefault="00164C1E" w:rsidP="00086E1B">
      <w:pPr>
        <w:jc w:val="center"/>
        <w:rPr>
          <w:b/>
        </w:rPr>
      </w:pPr>
      <w:r>
        <w:rPr>
          <w:b/>
        </w:rPr>
        <w:t>February 16, 2018</w:t>
      </w:r>
    </w:p>
    <w:p w:rsidR="00086E1B" w:rsidRPr="009D039D" w:rsidRDefault="00086E1B" w:rsidP="005C5D8C">
      <w:pPr>
        <w:pStyle w:val="ListParagraph"/>
        <w:numPr>
          <w:ilvl w:val="0"/>
          <w:numId w:val="11"/>
        </w:numPr>
        <w:rPr>
          <w:b/>
        </w:rPr>
      </w:pPr>
      <w:r w:rsidRPr="009D039D">
        <w:rPr>
          <w:b/>
        </w:rPr>
        <w:t>Call to Order</w:t>
      </w:r>
    </w:p>
    <w:p w:rsidR="005C5D8C" w:rsidRPr="009D039D" w:rsidRDefault="00086E1B" w:rsidP="009D039D">
      <w:pPr>
        <w:pStyle w:val="ListParagraph"/>
        <w:ind w:left="1080"/>
      </w:pPr>
      <w:r w:rsidRPr="009D039D">
        <w:t xml:space="preserve">The meeting was called to order by Jamie Clark, chair, at </w:t>
      </w:r>
      <w:r w:rsidR="00164C1E">
        <w:t>2:00</w:t>
      </w:r>
      <w:r w:rsidR="00A80891">
        <w:t xml:space="preserve"> pm in the Student Center</w:t>
      </w:r>
      <w:r w:rsidR="00164C1E">
        <w:t xml:space="preserve"> Building room 422.</w:t>
      </w:r>
      <w:r w:rsidRPr="009D039D">
        <w:t xml:space="preserve">  Rules of parliamentary procedures were suspended.</w:t>
      </w:r>
    </w:p>
    <w:p w:rsidR="00086E1B" w:rsidRPr="00856662" w:rsidRDefault="00086E1B" w:rsidP="00856662">
      <w:pPr>
        <w:pStyle w:val="ListParagraph"/>
        <w:numPr>
          <w:ilvl w:val="0"/>
          <w:numId w:val="11"/>
        </w:numPr>
        <w:rPr>
          <w:b/>
        </w:rPr>
      </w:pPr>
      <w:r w:rsidRPr="009D039D">
        <w:rPr>
          <w:b/>
        </w:rPr>
        <w:t>Members Present:</w:t>
      </w:r>
    </w:p>
    <w:p w:rsidR="00B25259" w:rsidRDefault="00164C1E" w:rsidP="00164C1E">
      <w:pPr>
        <w:pStyle w:val="ListParagraph"/>
        <w:ind w:left="1080"/>
      </w:pPr>
      <w:r>
        <w:t>Laura Stafford</w:t>
      </w:r>
      <w:r>
        <w:tab/>
      </w:r>
      <w:r>
        <w:tab/>
      </w:r>
      <w:r>
        <w:tab/>
        <w:t>Mark Knowles</w:t>
      </w:r>
    </w:p>
    <w:p w:rsidR="00164C1E" w:rsidRDefault="00164C1E" w:rsidP="00164C1E">
      <w:pPr>
        <w:pStyle w:val="ListParagraph"/>
        <w:ind w:left="1080"/>
      </w:pPr>
      <w:r>
        <w:t>Zeb Lowe</w:t>
      </w:r>
      <w:r>
        <w:tab/>
      </w:r>
      <w:r>
        <w:tab/>
      </w:r>
      <w:r>
        <w:tab/>
      </w:r>
      <w:r>
        <w:tab/>
        <w:t>Grace Megnet</w:t>
      </w:r>
    </w:p>
    <w:p w:rsidR="00164C1E" w:rsidRDefault="00164C1E" w:rsidP="00164C1E">
      <w:pPr>
        <w:pStyle w:val="ListParagraph"/>
        <w:ind w:left="1080"/>
      </w:pPr>
      <w:r>
        <w:t>Chandra Brooks*</w:t>
      </w:r>
      <w:r>
        <w:tab/>
      </w:r>
      <w:r>
        <w:tab/>
      </w:r>
      <w:r>
        <w:tab/>
        <w:t>Robert Peeler*</w:t>
      </w:r>
    </w:p>
    <w:p w:rsidR="00164C1E" w:rsidRDefault="00164C1E" w:rsidP="00164C1E">
      <w:pPr>
        <w:pStyle w:val="ListParagraph"/>
        <w:ind w:left="1080"/>
      </w:pPr>
      <w:r>
        <w:t>Christina Wilbur*</w:t>
      </w:r>
      <w:r>
        <w:tab/>
      </w:r>
      <w:r>
        <w:tab/>
      </w:r>
      <w:r>
        <w:tab/>
        <w:t>Albert Faggard*</w:t>
      </w:r>
    </w:p>
    <w:p w:rsidR="00164C1E" w:rsidRPr="009D039D" w:rsidRDefault="00164C1E" w:rsidP="00164C1E">
      <w:pPr>
        <w:pStyle w:val="ListParagraph"/>
        <w:ind w:left="1080"/>
      </w:pPr>
      <w:r>
        <w:t>Michelle Judice</w:t>
      </w:r>
      <w:r>
        <w:tab/>
      </w:r>
      <w:r>
        <w:tab/>
      </w:r>
      <w:r>
        <w:tab/>
        <w:t>Caitlin James*</w:t>
      </w:r>
    </w:p>
    <w:p w:rsidR="00B25259" w:rsidRPr="000E64A2" w:rsidRDefault="00B25259" w:rsidP="000E64A2">
      <w:pPr>
        <w:pStyle w:val="ListParagraph"/>
        <w:ind w:left="1080"/>
        <w:rPr>
          <w:b/>
        </w:rPr>
      </w:pPr>
      <w:r w:rsidRPr="009D039D">
        <w:rPr>
          <w:b/>
        </w:rPr>
        <w:t>Guest(s):</w:t>
      </w:r>
    </w:p>
    <w:p w:rsidR="005C5D8C" w:rsidRDefault="005C5D8C" w:rsidP="009D039D">
      <w:pPr>
        <w:pStyle w:val="ListParagraph"/>
        <w:ind w:left="1080"/>
      </w:pPr>
      <w:r w:rsidRPr="009D039D">
        <w:t>*Denotes Absence</w:t>
      </w:r>
    </w:p>
    <w:p w:rsidR="004C2F57" w:rsidRPr="009D039D" w:rsidRDefault="004C2F57" w:rsidP="009D039D">
      <w:pPr>
        <w:pStyle w:val="ListParagraph"/>
        <w:ind w:left="1080"/>
      </w:pPr>
    </w:p>
    <w:p w:rsidR="003872E8" w:rsidRDefault="00105048" w:rsidP="003872E8">
      <w:pPr>
        <w:pStyle w:val="ListParagraph"/>
        <w:numPr>
          <w:ilvl w:val="0"/>
          <w:numId w:val="11"/>
        </w:numPr>
        <w:rPr>
          <w:b/>
        </w:rPr>
      </w:pPr>
      <w:r>
        <w:rPr>
          <w:b/>
        </w:rPr>
        <w:t>Implementation Faculty</w:t>
      </w:r>
    </w:p>
    <w:p w:rsidR="00F54D4F" w:rsidRDefault="00105048" w:rsidP="00824B80">
      <w:pPr>
        <w:pStyle w:val="ListParagraph"/>
        <w:numPr>
          <w:ilvl w:val="0"/>
          <w:numId w:val="22"/>
        </w:numPr>
      </w:pPr>
      <w:r>
        <w:t xml:space="preserve">Questions were provided to the faculty who gave the Nelson-Denny Reading Pre and Post Test to freshman classes for the past five years.  </w:t>
      </w:r>
      <w:r w:rsidR="00824B80">
        <w:t xml:space="preserve">Faculty were instructed to provide feedback regarding the results of the Nelson-Denny Reading Pre and Post Test.  </w:t>
      </w:r>
    </w:p>
    <w:p w:rsidR="00824B80" w:rsidRDefault="00824B80" w:rsidP="00824B80">
      <w:pPr>
        <w:pStyle w:val="ListParagraph"/>
        <w:numPr>
          <w:ilvl w:val="3"/>
          <w:numId w:val="22"/>
        </w:numPr>
      </w:pPr>
      <w:r>
        <w:t>After receiving the Pre Test scores from the Nelson-Denny, what did you do with your class to help them improve in their reading comprehension or vocabulary building skills?</w:t>
      </w:r>
    </w:p>
    <w:p w:rsidR="00824B80" w:rsidRDefault="00824B80" w:rsidP="00824B80">
      <w:pPr>
        <w:pStyle w:val="ListParagraph"/>
        <w:numPr>
          <w:ilvl w:val="3"/>
          <w:numId w:val="22"/>
        </w:numPr>
      </w:pPr>
      <w:r>
        <w:t>Did the student’s Pre Test scores influence your perception</w:t>
      </w:r>
      <w:r w:rsidR="00EF7FFE">
        <w:t xml:space="preserve"> of any strengths or weaknesses the student’s had with your own subject matter and did that influence your instructional approaches?</w:t>
      </w:r>
    </w:p>
    <w:p w:rsidR="00EF7FFE" w:rsidRDefault="00EF7FFE" w:rsidP="00824B80">
      <w:pPr>
        <w:pStyle w:val="ListParagraph"/>
        <w:numPr>
          <w:ilvl w:val="3"/>
          <w:numId w:val="22"/>
        </w:numPr>
      </w:pPr>
      <w:r>
        <w:t>Did you recommend to your students the viewing of the SOAR Training Videos on the LSCPA website? If so, which strategies? Which strategies did the students choose?</w:t>
      </w:r>
    </w:p>
    <w:p w:rsidR="00EF7FFE" w:rsidRDefault="00EF7FFE" w:rsidP="00824B80">
      <w:pPr>
        <w:pStyle w:val="ListParagraph"/>
        <w:numPr>
          <w:ilvl w:val="3"/>
          <w:numId w:val="22"/>
        </w:numPr>
      </w:pPr>
      <w:r>
        <w:t>What do you recommend the college do to promote these reading comprehension/vocabulary building strategies in the future?</w:t>
      </w:r>
    </w:p>
    <w:p w:rsidR="00EF7FFE" w:rsidRDefault="00EF7FFE" w:rsidP="00EF7FFE">
      <w:pPr>
        <w:ind w:left="1440"/>
      </w:pPr>
      <w:r>
        <w:t xml:space="preserve">Faculty were instructed to type responses to the questions and email to Dr. Laura Stafford. </w:t>
      </w:r>
      <w:r w:rsidR="000D0C06">
        <w:t xml:space="preserve"> Information obtained will be used in the 5</w:t>
      </w:r>
      <w:r w:rsidR="000D0C06" w:rsidRPr="000D0C06">
        <w:rPr>
          <w:vertAlign w:val="superscript"/>
        </w:rPr>
        <w:t>th</w:t>
      </w:r>
      <w:r w:rsidR="000D0C06">
        <w:t xml:space="preserve"> year report.</w:t>
      </w:r>
    </w:p>
    <w:p w:rsidR="000D0C06" w:rsidRDefault="000D0C06" w:rsidP="000D0C06">
      <w:pPr>
        <w:ind w:left="1440"/>
      </w:pPr>
    </w:p>
    <w:p w:rsidR="00BC6A50" w:rsidRDefault="00BC6A50" w:rsidP="00EF7FFE">
      <w:pPr>
        <w:ind w:left="1440"/>
      </w:pPr>
    </w:p>
    <w:p w:rsidR="007A720D" w:rsidRPr="007A720D" w:rsidRDefault="00407D99" w:rsidP="007A720D">
      <w:pPr>
        <w:pStyle w:val="ListParagraph"/>
        <w:numPr>
          <w:ilvl w:val="0"/>
          <w:numId w:val="11"/>
        </w:numPr>
      </w:pPr>
      <w:r w:rsidRPr="007A720D">
        <w:rPr>
          <w:b/>
        </w:rPr>
        <w:t>Informational Bulletin Boards</w:t>
      </w:r>
    </w:p>
    <w:p w:rsidR="00407D99" w:rsidRDefault="007A720D" w:rsidP="007A720D">
      <w:pPr>
        <w:pStyle w:val="ListParagraph"/>
        <w:numPr>
          <w:ilvl w:val="0"/>
          <w:numId w:val="28"/>
        </w:numPr>
      </w:pPr>
      <w:r>
        <w:rPr>
          <w:b/>
        </w:rPr>
        <w:t xml:space="preserve"> </w:t>
      </w:r>
      <w:r w:rsidR="00407D99">
        <w:t xml:space="preserve">The bulletin boards </w:t>
      </w:r>
      <w:r w:rsidR="00AD5FDE">
        <w:t xml:space="preserve">focus on reading and vocabulary strategies supported by the Seahawk SOAR program.  It was recommended that these bulletin boards continue to be </w:t>
      </w:r>
      <w:r w:rsidR="00AD5FDE">
        <w:lastRenderedPageBreak/>
        <w:t xml:space="preserve">used.  Jamie Clark (Learning Framework classes) will be responsible for the bulletin board in the Education Building.  Chandra Brooks (Developmental Reading classes) will be responsible for the bulletin board in the Student Success Center.  Michelle Judice, Zeb Lowe, and Caitlin James (English classes) will be responsible for the bulletin board in the Madison Monroe Building.   </w:t>
      </w:r>
      <w:r w:rsidR="00152EEB">
        <w:t>Grace Megnet and Albert Faggard (Art classes) will be responsible for one bulletin boar</w:t>
      </w:r>
      <w:r w:rsidR="007D7FD6">
        <w:t>d in the Performing Arts Center (which can also be used by GEDS Department for special events).  The SOAR</w:t>
      </w:r>
      <w:r w:rsidR="00152EEB">
        <w:t xml:space="preserve"> B</w:t>
      </w:r>
      <w:r w:rsidR="007D7FD6">
        <w:t xml:space="preserve">ook Club, a student organization </w:t>
      </w:r>
      <w:r w:rsidR="00152EEB">
        <w:t>will be responsible for the other bulletin board in the Performing Arts Center.</w:t>
      </w:r>
    </w:p>
    <w:p w:rsidR="00152EEB" w:rsidRDefault="00152EEB" w:rsidP="00407D99">
      <w:pPr>
        <w:pStyle w:val="ListParagraph"/>
        <w:ind w:left="1440"/>
      </w:pPr>
    </w:p>
    <w:p w:rsidR="009D7D62" w:rsidRDefault="00152EEB" w:rsidP="00407D99">
      <w:pPr>
        <w:pStyle w:val="ListParagraph"/>
        <w:ind w:left="1440"/>
      </w:pPr>
      <w:r>
        <w:t xml:space="preserve">Dr. Laura Stafford will gather all bulletin board materials (laminated materials, </w:t>
      </w:r>
      <w:r w:rsidR="00012660">
        <w:t>etc.</w:t>
      </w:r>
      <w:r>
        <w:t>) and take these to Wendy Seay (General Education and Developmental Studies) in the Education Building.</w:t>
      </w:r>
      <w:r w:rsidR="009D7D62">
        <w:t xml:space="preserve"> This will allow the materials to be stored in a centrally located area.  If needed for use, these materials can be picked up f</w:t>
      </w:r>
      <w:r w:rsidR="007D7FD6">
        <w:t xml:space="preserve">rom Wendy Seay and used on bulletin </w:t>
      </w:r>
      <w:r w:rsidR="009D7D62">
        <w:t>board</w:t>
      </w:r>
      <w:r w:rsidR="007D7FD6">
        <w:t>s</w:t>
      </w:r>
      <w:r w:rsidR="009D7D62">
        <w:t xml:space="preserve"> across the campus.</w:t>
      </w:r>
    </w:p>
    <w:p w:rsidR="009D7D62" w:rsidRDefault="009D7D62" w:rsidP="00407D99">
      <w:pPr>
        <w:pStyle w:val="ListParagraph"/>
        <w:ind w:left="1440"/>
      </w:pPr>
    </w:p>
    <w:p w:rsidR="00D77623" w:rsidRPr="000D0C06" w:rsidRDefault="009D7D62" w:rsidP="007A720D">
      <w:pPr>
        <w:pStyle w:val="ListParagraph"/>
        <w:numPr>
          <w:ilvl w:val="0"/>
          <w:numId w:val="11"/>
        </w:numPr>
      </w:pPr>
      <w:r>
        <w:rPr>
          <w:b/>
        </w:rPr>
        <w:t>Seahawks SOAR Reading Strategies Training Videos</w:t>
      </w:r>
    </w:p>
    <w:p w:rsidR="000D0C06" w:rsidRDefault="000D0C06" w:rsidP="007A720D">
      <w:pPr>
        <w:pStyle w:val="ListParagraph"/>
        <w:numPr>
          <w:ilvl w:val="0"/>
          <w:numId w:val="23"/>
        </w:numPr>
      </w:pPr>
      <w:r>
        <w:t>The training videos include the following strategies: Know Want Learn, Concept Definition Maps, Context/Content Clues, Survey Question Read Recite Review, Selective Underlining/Annotation, and Quizlet. It was recommended that the Seahawks SOAR Reading Strategies Training Videos continue to be used in the future.  It was also recommended that the PSLO ALPHA: Reading Skills (demonstrating comprehension of content-area reading material) co</w:t>
      </w:r>
      <w:r w:rsidR="007D7FD6">
        <w:t>ntinue to be used in the future as part of our ongoing assessment collection on campus.</w:t>
      </w:r>
      <w:r>
        <w:t xml:space="preserve">  </w:t>
      </w:r>
    </w:p>
    <w:p w:rsidR="007A720D" w:rsidRDefault="007A720D" w:rsidP="007A720D">
      <w:pPr>
        <w:pStyle w:val="ListParagraph"/>
        <w:ind w:left="1800"/>
      </w:pPr>
    </w:p>
    <w:p w:rsidR="007A720D" w:rsidRDefault="000D0C06" w:rsidP="007A720D">
      <w:pPr>
        <w:pStyle w:val="ListParagraph"/>
        <w:numPr>
          <w:ilvl w:val="0"/>
          <w:numId w:val="11"/>
        </w:numPr>
        <w:rPr>
          <w:b/>
        </w:rPr>
      </w:pPr>
      <w:r w:rsidRPr="007A720D">
        <w:rPr>
          <w:b/>
        </w:rPr>
        <w:t>S</w:t>
      </w:r>
      <w:r w:rsidR="007A720D">
        <w:rPr>
          <w:b/>
        </w:rPr>
        <w:t>tudent Book Club</w:t>
      </w:r>
    </w:p>
    <w:p w:rsidR="000D0C06" w:rsidRPr="00012660" w:rsidRDefault="007A720D" w:rsidP="00012660">
      <w:pPr>
        <w:pStyle w:val="ListParagraph"/>
        <w:numPr>
          <w:ilvl w:val="0"/>
          <w:numId w:val="31"/>
        </w:numPr>
        <w:rPr>
          <w:b/>
        </w:rPr>
      </w:pPr>
      <w:r>
        <w:rPr>
          <w:b/>
        </w:rPr>
        <w:t xml:space="preserve"> </w:t>
      </w:r>
      <w:r w:rsidR="00E8345D">
        <w:t xml:space="preserve">The Student Book Club is now a student organization called the SOAR Book Club.  The SOAR Book Club has eight members including officers.   The SOAR Book Club meets three times per month. </w:t>
      </w:r>
      <w:r w:rsidR="00012660">
        <w:t xml:space="preserve"> It was recommended that the SOAR Book Club continue to promote the already existing campus culture and encourage reading and literacy.</w:t>
      </w:r>
      <w:r w:rsidR="00E8345D">
        <w:t xml:space="preserve"> </w:t>
      </w:r>
    </w:p>
    <w:p w:rsidR="002909FC" w:rsidRPr="009D039D" w:rsidRDefault="002909FC" w:rsidP="002909FC">
      <w:pPr>
        <w:pStyle w:val="ListParagraph"/>
        <w:ind w:left="1080"/>
        <w:rPr>
          <w:b/>
        </w:rPr>
      </w:pPr>
    </w:p>
    <w:p w:rsidR="004C2F57" w:rsidRDefault="004C2F57" w:rsidP="004C2F57">
      <w:pPr>
        <w:pStyle w:val="ListParagraph"/>
        <w:ind w:left="1890"/>
      </w:pPr>
    </w:p>
    <w:p w:rsidR="000022C6" w:rsidRPr="000022C6" w:rsidRDefault="000022C6" w:rsidP="000022C6">
      <w:pPr>
        <w:pStyle w:val="ListParagraph"/>
        <w:numPr>
          <w:ilvl w:val="0"/>
          <w:numId w:val="11"/>
        </w:numPr>
        <w:rPr>
          <w:b/>
        </w:rPr>
      </w:pPr>
      <w:r w:rsidRPr="000022C6">
        <w:rPr>
          <w:b/>
        </w:rPr>
        <w:t>Adjournment</w:t>
      </w:r>
    </w:p>
    <w:p w:rsidR="007B578C" w:rsidRPr="009D039D" w:rsidRDefault="00012660" w:rsidP="000022C6">
      <w:pPr>
        <w:pStyle w:val="ListParagraph"/>
        <w:numPr>
          <w:ilvl w:val="0"/>
          <w:numId w:val="20"/>
        </w:numPr>
      </w:pPr>
      <w:r>
        <w:t>The meeting adjourned at 3 pm.  This is the final meeting of the Seahawk SOAR Advisory Committee and Implementation Faculty.</w:t>
      </w:r>
      <w:bookmarkStart w:id="0" w:name="_GoBack"/>
      <w:bookmarkEnd w:id="0"/>
    </w:p>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8D"/>
    <w:multiLevelType w:val="hybridMultilevel"/>
    <w:tmpl w:val="1820DB0E"/>
    <w:lvl w:ilvl="0" w:tplc="421C7DCC">
      <w:start w:val="1"/>
      <w:numFmt w:val="upperLetter"/>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90D1B"/>
    <w:multiLevelType w:val="hybridMultilevel"/>
    <w:tmpl w:val="09B258AC"/>
    <w:lvl w:ilvl="0" w:tplc="1C4A9F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BE6"/>
    <w:multiLevelType w:val="hybridMultilevel"/>
    <w:tmpl w:val="8F4A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6295"/>
    <w:multiLevelType w:val="hybridMultilevel"/>
    <w:tmpl w:val="84183416"/>
    <w:lvl w:ilvl="0" w:tplc="0CEC0E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877B58"/>
    <w:multiLevelType w:val="hybridMultilevel"/>
    <w:tmpl w:val="B5761720"/>
    <w:lvl w:ilvl="0" w:tplc="A5F42318">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3B6304C">
      <w:start w:val="1"/>
      <w:numFmt w:val="decimal"/>
      <w:lvlText w:val="%4."/>
      <w:lvlJc w:val="left"/>
      <w:pPr>
        <w:ind w:left="3600" w:hanging="360"/>
      </w:pPr>
      <w:rPr>
        <w:rFonts w:asciiTheme="minorHAnsi" w:eastAsiaTheme="minorHAnsi" w:hAnsiTheme="minorHAns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F66B2F"/>
    <w:multiLevelType w:val="hybridMultilevel"/>
    <w:tmpl w:val="22E883B6"/>
    <w:lvl w:ilvl="0" w:tplc="98207A02">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20FC7"/>
    <w:multiLevelType w:val="hybridMultilevel"/>
    <w:tmpl w:val="9D928A5E"/>
    <w:lvl w:ilvl="0" w:tplc="BF3631D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5B1A04"/>
    <w:multiLevelType w:val="hybridMultilevel"/>
    <w:tmpl w:val="CCF69B76"/>
    <w:lvl w:ilvl="0" w:tplc="CFC2F4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295F41"/>
    <w:multiLevelType w:val="hybridMultilevel"/>
    <w:tmpl w:val="5AB4FE40"/>
    <w:lvl w:ilvl="0" w:tplc="B262E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587CD2"/>
    <w:multiLevelType w:val="hybridMultilevel"/>
    <w:tmpl w:val="F4F4FF7E"/>
    <w:lvl w:ilvl="0" w:tplc="98BE4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4C6709"/>
    <w:multiLevelType w:val="hybridMultilevel"/>
    <w:tmpl w:val="33F807CC"/>
    <w:lvl w:ilvl="0" w:tplc="18304A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4304DC1"/>
    <w:multiLevelType w:val="hybridMultilevel"/>
    <w:tmpl w:val="B3DEEE8C"/>
    <w:lvl w:ilvl="0" w:tplc="2CECE7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087E2D"/>
    <w:multiLevelType w:val="hybridMultilevel"/>
    <w:tmpl w:val="5AC25CEA"/>
    <w:lvl w:ilvl="0" w:tplc="E880375A">
      <w:start w:val="1"/>
      <w:numFmt w:val="upperLetter"/>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9D4C49"/>
    <w:multiLevelType w:val="hybridMultilevel"/>
    <w:tmpl w:val="A6848BEC"/>
    <w:lvl w:ilvl="0" w:tplc="CB74A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7426D5"/>
    <w:multiLevelType w:val="hybridMultilevel"/>
    <w:tmpl w:val="156A0182"/>
    <w:lvl w:ilvl="0" w:tplc="9C5E2C9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067F8"/>
    <w:multiLevelType w:val="hybridMultilevel"/>
    <w:tmpl w:val="9CF26026"/>
    <w:lvl w:ilvl="0" w:tplc="FDF65D90">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6A548E"/>
    <w:multiLevelType w:val="hybridMultilevel"/>
    <w:tmpl w:val="207A3E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2D5B01"/>
    <w:multiLevelType w:val="hybridMultilevel"/>
    <w:tmpl w:val="9334D3D8"/>
    <w:lvl w:ilvl="0" w:tplc="FCCCB9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DE1751"/>
    <w:multiLevelType w:val="hybridMultilevel"/>
    <w:tmpl w:val="A294ACA0"/>
    <w:lvl w:ilvl="0" w:tplc="C0F64B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D42A85"/>
    <w:multiLevelType w:val="hybridMultilevel"/>
    <w:tmpl w:val="77A8C7F2"/>
    <w:lvl w:ilvl="0" w:tplc="441664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BC4628"/>
    <w:multiLevelType w:val="hybridMultilevel"/>
    <w:tmpl w:val="8836E6B6"/>
    <w:lvl w:ilvl="0" w:tplc="61A8E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32A35"/>
    <w:multiLevelType w:val="hybridMultilevel"/>
    <w:tmpl w:val="B32C41D2"/>
    <w:lvl w:ilvl="0" w:tplc="82EE7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F37483"/>
    <w:multiLevelType w:val="hybridMultilevel"/>
    <w:tmpl w:val="A350C496"/>
    <w:lvl w:ilvl="0" w:tplc="A8986C3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127E5"/>
    <w:multiLevelType w:val="hybridMultilevel"/>
    <w:tmpl w:val="5DAAC5B0"/>
    <w:lvl w:ilvl="0" w:tplc="DB7005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EC040C"/>
    <w:multiLevelType w:val="hybridMultilevel"/>
    <w:tmpl w:val="B1BAA014"/>
    <w:lvl w:ilvl="0" w:tplc="009A8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F80D20"/>
    <w:multiLevelType w:val="hybridMultilevel"/>
    <w:tmpl w:val="DD409308"/>
    <w:lvl w:ilvl="0" w:tplc="5F4AFD74">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266F9B"/>
    <w:multiLevelType w:val="hybridMultilevel"/>
    <w:tmpl w:val="0C346B8A"/>
    <w:lvl w:ilvl="0" w:tplc="0A2CA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5CD9"/>
    <w:multiLevelType w:val="hybridMultilevel"/>
    <w:tmpl w:val="FC3402A2"/>
    <w:lvl w:ilvl="0" w:tplc="4350C758">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15"/>
  </w:num>
  <w:num w:numId="3">
    <w:abstractNumId w:val="20"/>
  </w:num>
  <w:num w:numId="4">
    <w:abstractNumId w:val="29"/>
  </w:num>
  <w:num w:numId="5">
    <w:abstractNumId w:val="28"/>
  </w:num>
  <w:num w:numId="6">
    <w:abstractNumId w:val="6"/>
  </w:num>
  <w:num w:numId="7">
    <w:abstractNumId w:val="9"/>
  </w:num>
  <w:num w:numId="8">
    <w:abstractNumId w:val="25"/>
  </w:num>
  <w:num w:numId="9">
    <w:abstractNumId w:val="3"/>
  </w:num>
  <w:num w:numId="10">
    <w:abstractNumId w:val="18"/>
  </w:num>
  <w:num w:numId="11">
    <w:abstractNumId w:val="23"/>
  </w:num>
  <w:num w:numId="12">
    <w:abstractNumId w:val="16"/>
  </w:num>
  <w:num w:numId="13">
    <w:abstractNumId w:val="0"/>
  </w:num>
  <w:num w:numId="14">
    <w:abstractNumId w:val="17"/>
  </w:num>
  <w:num w:numId="15">
    <w:abstractNumId w:val="27"/>
  </w:num>
  <w:num w:numId="16">
    <w:abstractNumId w:val="22"/>
  </w:num>
  <w:num w:numId="17">
    <w:abstractNumId w:val="24"/>
  </w:num>
  <w:num w:numId="18">
    <w:abstractNumId w:val="13"/>
  </w:num>
  <w:num w:numId="19">
    <w:abstractNumId w:val="10"/>
  </w:num>
  <w:num w:numId="20">
    <w:abstractNumId w:val="30"/>
  </w:num>
  <w:num w:numId="21">
    <w:abstractNumId w:val="11"/>
  </w:num>
  <w:num w:numId="22">
    <w:abstractNumId w:val="5"/>
  </w:num>
  <w:num w:numId="23">
    <w:abstractNumId w:val="7"/>
  </w:num>
  <w:num w:numId="24">
    <w:abstractNumId w:val="26"/>
  </w:num>
  <w:num w:numId="25">
    <w:abstractNumId w:val="14"/>
  </w:num>
  <w:num w:numId="26">
    <w:abstractNumId w:val="12"/>
  </w:num>
  <w:num w:numId="27">
    <w:abstractNumId w:val="21"/>
  </w:num>
  <w:num w:numId="28">
    <w:abstractNumId w:val="19"/>
  </w:num>
  <w:num w:numId="29">
    <w:abstractNumId w:val="8"/>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022C6"/>
    <w:rsid w:val="00012660"/>
    <w:rsid w:val="000274CE"/>
    <w:rsid w:val="00061C35"/>
    <w:rsid w:val="00086E1B"/>
    <w:rsid w:val="000A7682"/>
    <w:rsid w:val="000B5CC8"/>
    <w:rsid w:val="000C6C75"/>
    <w:rsid w:val="000D0C06"/>
    <w:rsid w:val="000E64A2"/>
    <w:rsid w:val="00105048"/>
    <w:rsid w:val="00112C2F"/>
    <w:rsid w:val="00120023"/>
    <w:rsid w:val="00134A5D"/>
    <w:rsid w:val="00143E6A"/>
    <w:rsid w:val="00152EEB"/>
    <w:rsid w:val="00164C1E"/>
    <w:rsid w:val="00175973"/>
    <w:rsid w:val="00190193"/>
    <w:rsid w:val="00191E7C"/>
    <w:rsid w:val="001D30AD"/>
    <w:rsid w:val="001F133F"/>
    <w:rsid w:val="00206307"/>
    <w:rsid w:val="002113C0"/>
    <w:rsid w:val="00212BB9"/>
    <w:rsid w:val="00215F88"/>
    <w:rsid w:val="002804EF"/>
    <w:rsid w:val="002853FD"/>
    <w:rsid w:val="002909FC"/>
    <w:rsid w:val="002A2AE3"/>
    <w:rsid w:val="002F6EDB"/>
    <w:rsid w:val="00302539"/>
    <w:rsid w:val="00322714"/>
    <w:rsid w:val="003711E3"/>
    <w:rsid w:val="003841B0"/>
    <w:rsid w:val="003872E8"/>
    <w:rsid w:val="003C0F47"/>
    <w:rsid w:val="003D0530"/>
    <w:rsid w:val="00407D99"/>
    <w:rsid w:val="0041512F"/>
    <w:rsid w:val="00434101"/>
    <w:rsid w:val="00437F53"/>
    <w:rsid w:val="00480A09"/>
    <w:rsid w:val="004948B8"/>
    <w:rsid w:val="004C2F57"/>
    <w:rsid w:val="0052381F"/>
    <w:rsid w:val="005343FE"/>
    <w:rsid w:val="005379F7"/>
    <w:rsid w:val="00563D50"/>
    <w:rsid w:val="005827C6"/>
    <w:rsid w:val="00590DFE"/>
    <w:rsid w:val="005A51AE"/>
    <w:rsid w:val="005C5D8C"/>
    <w:rsid w:val="005D0634"/>
    <w:rsid w:val="005D2A3D"/>
    <w:rsid w:val="005E7206"/>
    <w:rsid w:val="00604854"/>
    <w:rsid w:val="00633376"/>
    <w:rsid w:val="00635708"/>
    <w:rsid w:val="006663CD"/>
    <w:rsid w:val="006874A8"/>
    <w:rsid w:val="0069278F"/>
    <w:rsid w:val="007643FA"/>
    <w:rsid w:val="00764AC8"/>
    <w:rsid w:val="00777BCA"/>
    <w:rsid w:val="00787846"/>
    <w:rsid w:val="00790552"/>
    <w:rsid w:val="00790969"/>
    <w:rsid w:val="007A720D"/>
    <w:rsid w:val="007B578C"/>
    <w:rsid w:val="007D6EED"/>
    <w:rsid w:val="007D7FD6"/>
    <w:rsid w:val="007E1F59"/>
    <w:rsid w:val="00824B80"/>
    <w:rsid w:val="0082711C"/>
    <w:rsid w:val="00845BBA"/>
    <w:rsid w:val="00856662"/>
    <w:rsid w:val="00880B3F"/>
    <w:rsid w:val="008C6611"/>
    <w:rsid w:val="008C6618"/>
    <w:rsid w:val="00921454"/>
    <w:rsid w:val="00921BDE"/>
    <w:rsid w:val="0095276A"/>
    <w:rsid w:val="009708FB"/>
    <w:rsid w:val="009D039D"/>
    <w:rsid w:val="009D4097"/>
    <w:rsid w:val="009D7D62"/>
    <w:rsid w:val="00A17EFE"/>
    <w:rsid w:val="00A2126B"/>
    <w:rsid w:val="00A3016E"/>
    <w:rsid w:val="00A341EA"/>
    <w:rsid w:val="00A575FF"/>
    <w:rsid w:val="00A62ED9"/>
    <w:rsid w:val="00A80891"/>
    <w:rsid w:val="00AA78DC"/>
    <w:rsid w:val="00AD5FDE"/>
    <w:rsid w:val="00B03979"/>
    <w:rsid w:val="00B04118"/>
    <w:rsid w:val="00B23E68"/>
    <w:rsid w:val="00B23ECB"/>
    <w:rsid w:val="00B25259"/>
    <w:rsid w:val="00BA015C"/>
    <w:rsid w:val="00BC3B62"/>
    <w:rsid w:val="00BC6A50"/>
    <w:rsid w:val="00BD10D5"/>
    <w:rsid w:val="00C27F1E"/>
    <w:rsid w:val="00C87D9A"/>
    <w:rsid w:val="00CE582D"/>
    <w:rsid w:val="00CF356B"/>
    <w:rsid w:val="00CF5FE3"/>
    <w:rsid w:val="00CF790D"/>
    <w:rsid w:val="00D018E8"/>
    <w:rsid w:val="00D3543F"/>
    <w:rsid w:val="00D55E58"/>
    <w:rsid w:val="00D74736"/>
    <w:rsid w:val="00D77623"/>
    <w:rsid w:val="00D96635"/>
    <w:rsid w:val="00DA5EBF"/>
    <w:rsid w:val="00DC0524"/>
    <w:rsid w:val="00DC0AA0"/>
    <w:rsid w:val="00DD1FC8"/>
    <w:rsid w:val="00DD7F14"/>
    <w:rsid w:val="00DF4755"/>
    <w:rsid w:val="00E260AC"/>
    <w:rsid w:val="00E3723D"/>
    <w:rsid w:val="00E37F8D"/>
    <w:rsid w:val="00E55C9E"/>
    <w:rsid w:val="00E70197"/>
    <w:rsid w:val="00E818E0"/>
    <w:rsid w:val="00E8345D"/>
    <w:rsid w:val="00E854E1"/>
    <w:rsid w:val="00EA68C2"/>
    <w:rsid w:val="00EB1906"/>
    <w:rsid w:val="00EF7FFE"/>
    <w:rsid w:val="00F150B0"/>
    <w:rsid w:val="00F37DF5"/>
    <w:rsid w:val="00F41BBC"/>
    <w:rsid w:val="00F54D4F"/>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NormalWeb">
    <w:name w:val="Normal (Web)"/>
    <w:basedOn w:val="Normal"/>
    <w:uiPriority w:val="99"/>
    <w:semiHidden/>
    <w:unhideWhenUsed/>
    <w:rsid w:val="00120023"/>
    <w:rPr>
      <w:rFonts w:ascii="Times New Roman" w:hAnsi="Times New Roman" w:cs="Times New Roman"/>
      <w:sz w:val="24"/>
      <w:szCs w:val="24"/>
    </w:rPr>
  </w:style>
  <w:style w:type="paragraph" w:styleId="NoSpacing">
    <w:name w:val="No Spacing"/>
    <w:uiPriority w:val="1"/>
    <w:qFormat/>
    <w:rsid w:val="00061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3235">
      <w:bodyDiv w:val="1"/>
      <w:marLeft w:val="0"/>
      <w:marRight w:val="0"/>
      <w:marTop w:val="0"/>
      <w:marBottom w:val="0"/>
      <w:divBdr>
        <w:top w:val="none" w:sz="0" w:space="0" w:color="auto"/>
        <w:left w:val="none" w:sz="0" w:space="0" w:color="auto"/>
        <w:bottom w:val="none" w:sz="0" w:space="0" w:color="auto"/>
        <w:right w:val="none" w:sz="0" w:space="0" w:color="auto"/>
      </w:divBdr>
    </w:div>
    <w:div w:id="20651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Jamie L. Clark</cp:lastModifiedBy>
  <cp:revision>4</cp:revision>
  <cp:lastPrinted>2018-02-20T17:11:00Z</cp:lastPrinted>
  <dcterms:created xsi:type="dcterms:W3CDTF">2018-02-19T21:13:00Z</dcterms:created>
  <dcterms:modified xsi:type="dcterms:W3CDTF">2018-02-20T17:13:00Z</dcterms:modified>
</cp:coreProperties>
</file>