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0A" w:rsidRDefault="008A3D02" w:rsidP="008A3D02">
      <w:pPr>
        <w:jc w:val="center"/>
      </w:pPr>
      <w:r>
        <w:t>Faculty Senate Meeting Minutes</w:t>
      </w:r>
    </w:p>
    <w:p w:rsidR="008A3D02" w:rsidRDefault="008A3D02" w:rsidP="008A3D02">
      <w:pPr>
        <w:jc w:val="center"/>
      </w:pPr>
      <w:r>
        <w:t>September 6, 2016</w:t>
      </w:r>
    </w:p>
    <w:p w:rsidR="008A3D02" w:rsidRPr="008A4523" w:rsidRDefault="008A3D02" w:rsidP="008A3D02">
      <w:pPr>
        <w:pStyle w:val="ListParagraph"/>
        <w:numPr>
          <w:ilvl w:val="0"/>
          <w:numId w:val="3"/>
        </w:numPr>
        <w:rPr>
          <w:b/>
        </w:rPr>
      </w:pPr>
      <w:r w:rsidRPr="008A4523">
        <w:rPr>
          <w:b/>
        </w:rPr>
        <w:t>Call to Order</w:t>
      </w:r>
    </w:p>
    <w:p w:rsidR="008A3D02" w:rsidRDefault="008A3D02" w:rsidP="008A3D02">
      <w:pPr>
        <w:pStyle w:val="ListParagraph"/>
        <w:ind w:left="1080"/>
      </w:pPr>
      <w:r>
        <w:t>The meeting was called to order by Jamie Clark, Faculty Senate President at 2:50 pm in the Student Center Building, room 422.  He welcomed all the new and returning members to our first meeting of the 2016/2017 year.  He also thanked the outgoing faculty, adjunct, and staff senators.</w:t>
      </w:r>
    </w:p>
    <w:p w:rsidR="008A3D02" w:rsidRDefault="008A3D02" w:rsidP="008A3D02">
      <w:pPr>
        <w:pStyle w:val="ListParagraph"/>
        <w:ind w:left="1080"/>
      </w:pPr>
    </w:p>
    <w:p w:rsidR="008A3D02" w:rsidRPr="008A4523" w:rsidRDefault="008A3D02" w:rsidP="008A3D02">
      <w:pPr>
        <w:pStyle w:val="ListParagraph"/>
        <w:numPr>
          <w:ilvl w:val="0"/>
          <w:numId w:val="3"/>
        </w:numPr>
        <w:rPr>
          <w:b/>
        </w:rPr>
      </w:pPr>
      <w:r w:rsidRPr="008A4523">
        <w:rPr>
          <w:b/>
        </w:rPr>
        <w:t>Attendance:</w:t>
      </w:r>
    </w:p>
    <w:p w:rsidR="008A3D02" w:rsidRPr="008A4523" w:rsidRDefault="008A3D02" w:rsidP="008A3D02">
      <w:pPr>
        <w:pStyle w:val="ListParagraph"/>
        <w:ind w:left="1080"/>
        <w:rPr>
          <w:b/>
        </w:rPr>
      </w:pPr>
      <w:r w:rsidRPr="008A4523">
        <w:rPr>
          <w:b/>
        </w:rPr>
        <w:t>Academic Division</w:t>
      </w:r>
      <w:r w:rsidRPr="008A4523">
        <w:rPr>
          <w:b/>
        </w:rPr>
        <w:tab/>
      </w:r>
      <w:r w:rsidRPr="008A4523">
        <w:rPr>
          <w:b/>
        </w:rPr>
        <w:tab/>
      </w:r>
      <w:r w:rsidRPr="008A4523">
        <w:rPr>
          <w:b/>
        </w:rPr>
        <w:tab/>
        <w:t>Technical Division</w:t>
      </w:r>
    </w:p>
    <w:p w:rsidR="008A3D02" w:rsidRDefault="008A3D02" w:rsidP="008A3D02">
      <w:pPr>
        <w:pStyle w:val="ListParagraph"/>
        <w:ind w:left="1080"/>
      </w:pPr>
      <w:r>
        <w:t>Michelle Askew</w:t>
      </w:r>
      <w:r>
        <w:tab/>
      </w:r>
      <w:r>
        <w:tab/>
      </w:r>
      <w:r>
        <w:tab/>
        <w:t>Brandon Buckner</w:t>
      </w:r>
    </w:p>
    <w:p w:rsidR="008A3D02" w:rsidRDefault="008A3D02" w:rsidP="008A3D02">
      <w:pPr>
        <w:pStyle w:val="ListParagraph"/>
        <w:ind w:left="1080"/>
      </w:pPr>
      <w:r>
        <w:t>Jamie Clark</w:t>
      </w:r>
      <w:r>
        <w:tab/>
      </w:r>
      <w:r>
        <w:tab/>
      </w:r>
      <w:r>
        <w:tab/>
      </w:r>
      <w:r>
        <w:tab/>
        <w:t>Toni LaGrone</w:t>
      </w:r>
    </w:p>
    <w:p w:rsidR="008A3D02" w:rsidRDefault="008A3D02" w:rsidP="008A3D02">
      <w:pPr>
        <w:pStyle w:val="ListParagraph"/>
        <w:ind w:left="1080"/>
      </w:pPr>
      <w:r>
        <w:t>Michelle Judice</w:t>
      </w:r>
      <w:r>
        <w:tab/>
      </w:r>
      <w:r>
        <w:tab/>
      </w:r>
      <w:r>
        <w:tab/>
        <w:t>Adriane Champagne</w:t>
      </w:r>
    </w:p>
    <w:p w:rsidR="008A3D02" w:rsidRDefault="008A3D02" w:rsidP="008A3D02">
      <w:pPr>
        <w:pStyle w:val="ListParagraph"/>
        <w:ind w:left="1080"/>
      </w:pPr>
      <w:r>
        <w:t>Jim Cammack</w:t>
      </w:r>
      <w:r>
        <w:tab/>
      </w:r>
      <w:r>
        <w:tab/>
      </w:r>
      <w:r>
        <w:tab/>
        <w:t>Deborah Lawson</w:t>
      </w:r>
    </w:p>
    <w:p w:rsidR="008A3D02" w:rsidRDefault="008A3D02" w:rsidP="008A3D02">
      <w:pPr>
        <w:pStyle w:val="ListParagraph"/>
        <w:ind w:left="1080"/>
      </w:pPr>
      <w:r>
        <w:t>Grace Megnet</w:t>
      </w:r>
      <w:r>
        <w:tab/>
      </w:r>
      <w:r>
        <w:tab/>
      </w:r>
      <w:r>
        <w:tab/>
        <w:t>Cynthia Arceneaux</w:t>
      </w:r>
    </w:p>
    <w:p w:rsidR="008A3D02" w:rsidRDefault="008A3D02" w:rsidP="008A3D02">
      <w:pPr>
        <w:pStyle w:val="ListParagraph"/>
        <w:ind w:left="1080"/>
      </w:pPr>
      <w:r>
        <w:t>Christina Wilbur</w:t>
      </w:r>
      <w:r>
        <w:tab/>
      </w:r>
      <w:r>
        <w:tab/>
      </w:r>
      <w:r>
        <w:tab/>
        <w:t>Amanda Smith</w:t>
      </w:r>
    </w:p>
    <w:p w:rsidR="008A3D02" w:rsidRDefault="008A3D02" w:rsidP="008A3D02">
      <w:pPr>
        <w:pStyle w:val="ListParagraph"/>
        <w:ind w:left="1080"/>
      </w:pPr>
      <w:r>
        <w:t>Percy Jordan</w:t>
      </w:r>
      <w:r w:rsidR="001B5994">
        <w:t>*</w:t>
      </w:r>
      <w:r>
        <w:tab/>
      </w:r>
      <w:r>
        <w:tab/>
      </w:r>
      <w:r>
        <w:tab/>
        <w:t>Robert Peeler</w:t>
      </w:r>
    </w:p>
    <w:p w:rsidR="008A3D02" w:rsidRDefault="008A3D02" w:rsidP="008A3D02">
      <w:pPr>
        <w:pStyle w:val="ListParagraph"/>
        <w:ind w:left="1080"/>
      </w:pPr>
      <w:r>
        <w:t>Zeb Lowe</w:t>
      </w:r>
      <w:r>
        <w:tab/>
      </w:r>
      <w:r>
        <w:tab/>
      </w:r>
      <w:r>
        <w:tab/>
      </w:r>
      <w:r>
        <w:tab/>
        <w:t>Sherry Lejeune</w:t>
      </w:r>
      <w:r w:rsidR="00726FB8">
        <w:t>*</w:t>
      </w:r>
    </w:p>
    <w:p w:rsidR="008A3D02" w:rsidRDefault="008A3D02" w:rsidP="008A3D02">
      <w:pPr>
        <w:pStyle w:val="ListParagraph"/>
        <w:ind w:left="1080"/>
      </w:pPr>
      <w:r>
        <w:tab/>
      </w:r>
      <w:r>
        <w:tab/>
      </w:r>
      <w:r>
        <w:tab/>
      </w:r>
      <w:r>
        <w:tab/>
      </w:r>
      <w:r>
        <w:tab/>
        <w:t>Eursula Davis</w:t>
      </w:r>
      <w:r w:rsidR="00726FB8">
        <w:t>*</w:t>
      </w:r>
    </w:p>
    <w:p w:rsidR="008A3D02" w:rsidRDefault="008A3D02" w:rsidP="008A3D02">
      <w:pPr>
        <w:pStyle w:val="ListParagraph"/>
        <w:ind w:left="1080"/>
      </w:pPr>
      <w:r>
        <w:tab/>
      </w:r>
      <w:r>
        <w:tab/>
      </w:r>
      <w:r>
        <w:tab/>
      </w:r>
      <w:r>
        <w:tab/>
      </w:r>
      <w:r>
        <w:tab/>
        <w:t>Jennifer Bryant</w:t>
      </w:r>
      <w:r w:rsidR="00726FB8">
        <w:t>*</w:t>
      </w:r>
    </w:p>
    <w:p w:rsidR="008A3D02" w:rsidRDefault="008A3D02" w:rsidP="008A3D02">
      <w:pPr>
        <w:pStyle w:val="ListParagraph"/>
        <w:ind w:left="1080"/>
      </w:pPr>
    </w:p>
    <w:p w:rsidR="008A4523" w:rsidRPr="008A4523" w:rsidRDefault="008A4523" w:rsidP="008A3D02">
      <w:pPr>
        <w:pStyle w:val="ListParagraph"/>
        <w:ind w:left="1080"/>
        <w:rPr>
          <w:b/>
        </w:rPr>
      </w:pPr>
      <w:r w:rsidRPr="008A4523">
        <w:rPr>
          <w:b/>
        </w:rPr>
        <w:t>Staff:</w:t>
      </w:r>
      <w:r w:rsidRPr="008A4523">
        <w:rPr>
          <w:b/>
        </w:rPr>
        <w:tab/>
      </w:r>
      <w:r w:rsidRPr="008A4523">
        <w:rPr>
          <w:b/>
        </w:rPr>
        <w:tab/>
      </w:r>
      <w:r w:rsidRPr="008A4523">
        <w:rPr>
          <w:b/>
        </w:rPr>
        <w:tab/>
      </w:r>
      <w:r w:rsidRPr="008A4523">
        <w:rPr>
          <w:b/>
        </w:rPr>
        <w:tab/>
        <w:t>Adjunct:</w:t>
      </w:r>
    </w:p>
    <w:p w:rsidR="008A4523" w:rsidRDefault="008A4523" w:rsidP="008A3D02">
      <w:pPr>
        <w:pStyle w:val="ListParagraph"/>
        <w:ind w:left="1080"/>
      </w:pPr>
    </w:p>
    <w:p w:rsidR="008A4523" w:rsidRDefault="008A4523" w:rsidP="008A3D02">
      <w:pPr>
        <w:pStyle w:val="ListParagraph"/>
        <w:ind w:left="1080"/>
      </w:pPr>
    </w:p>
    <w:p w:rsidR="008A4523" w:rsidRPr="008A4523" w:rsidRDefault="008A4523" w:rsidP="008A3D02">
      <w:pPr>
        <w:pStyle w:val="ListParagraph"/>
        <w:ind w:left="1080"/>
        <w:rPr>
          <w:b/>
        </w:rPr>
      </w:pPr>
      <w:r w:rsidRPr="008A4523">
        <w:rPr>
          <w:b/>
        </w:rPr>
        <w:t>Guests:</w:t>
      </w:r>
    </w:p>
    <w:p w:rsidR="008A4523" w:rsidRDefault="008A4523" w:rsidP="008A3D02">
      <w:pPr>
        <w:pStyle w:val="ListParagraph"/>
        <w:ind w:left="1080"/>
      </w:pPr>
      <w:r>
        <w:t>Karon Jackson</w:t>
      </w:r>
    </w:p>
    <w:p w:rsidR="008A4523" w:rsidRDefault="008A4523" w:rsidP="008A3D02">
      <w:pPr>
        <w:pStyle w:val="ListParagraph"/>
        <w:ind w:left="1080"/>
      </w:pPr>
      <w:r>
        <w:t>Mark Knowles</w:t>
      </w:r>
    </w:p>
    <w:p w:rsidR="001B5994" w:rsidRDefault="008A4523" w:rsidP="001B5994">
      <w:pPr>
        <w:pStyle w:val="ListParagraph"/>
        <w:ind w:left="1080"/>
      </w:pPr>
      <w:r>
        <w:t>Dr. Reynard</w:t>
      </w:r>
    </w:p>
    <w:p w:rsidR="001B5994" w:rsidRDefault="001B5994" w:rsidP="001B5994">
      <w:pPr>
        <w:pStyle w:val="ListParagraph"/>
        <w:ind w:left="1080"/>
      </w:pPr>
    </w:p>
    <w:p w:rsidR="00184C5E" w:rsidRDefault="004E3398" w:rsidP="001B5994">
      <w:pPr>
        <w:pStyle w:val="ListParagraph"/>
        <w:ind w:left="1080"/>
      </w:pPr>
      <w:r>
        <w:t>*Denotes</w:t>
      </w:r>
      <w:bookmarkStart w:id="0" w:name="_GoBack"/>
      <w:bookmarkEnd w:id="0"/>
      <w:r w:rsidR="001B5994">
        <w:t xml:space="preserve"> Absence</w:t>
      </w:r>
    </w:p>
    <w:p w:rsidR="001B5994" w:rsidRDefault="001B5994" w:rsidP="001B5994">
      <w:pPr>
        <w:pStyle w:val="ListParagraph"/>
        <w:ind w:left="1080"/>
      </w:pPr>
    </w:p>
    <w:p w:rsidR="008A4523" w:rsidRPr="001B5994" w:rsidRDefault="008A4523" w:rsidP="008A4523">
      <w:pPr>
        <w:pStyle w:val="ListParagraph"/>
        <w:numPr>
          <w:ilvl w:val="0"/>
          <w:numId w:val="3"/>
        </w:numPr>
        <w:rPr>
          <w:b/>
        </w:rPr>
      </w:pPr>
      <w:r w:rsidRPr="001B5994">
        <w:rPr>
          <w:b/>
        </w:rPr>
        <w:t>Approval of Minutes:</w:t>
      </w:r>
    </w:p>
    <w:p w:rsidR="008A4523" w:rsidRDefault="008A4523" w:rsidP="008A4523">
      <w:pPr>
        <w:pStyle w:val="ListParagraph"/>
        <w:ind w:left="1080"/>
      </w:pPr>
      <w:r>
        <w:t>There were no minutes to approve as this is the beginning of the new term.</w:t>
      </w:r>
    </w:p>
    <w:p w:rsidR="00184C5E" w:rsidRDefault="00184C5E" w:rsidP="008A4523">
      <w:pPr>
        <w:pStyle w:val="ListParagraph"/>
        <w:ind w:left="1080"/>
      </w:pPr>
    </w:p>
    <w:p w:rsidR="008A4523" w:rsidRPr="001B5994" w:rsidRDefault="008A4523" w:rsidP="008A4523">
      <w:pPr>
        <w:pStyle w:val="ListParagraph"/>
        <w:numPr>
          <w:ilvl w:val="0"/>
          <w:numId w:val="3"/>
        </w:numPr>
        <w:rPr>
          <w:b/>
        </w:rPr>
      </w:pPr>
      <w:r w:rsidRPr="001B5994">
        <w:rPr>
          <w:b/>
        </w:rPr>
        <w:t>Correspondence:</w:t>
      </w:r>
    </w:p>
    <w:p w:rsidR="008A4523" w:rsidRDefault="00184C5E" w:rsidP="008A4523">
      <w:pPr>
        <w:pStyle w:val="ListParagraph"/>
        <w:ind w:left="1080"/>
      </w:pPr>
      <w:r>
        <w:t>A plant was sent to Dr. Percy Jordan from the Faculty Senate.  A thank-you note was received from Dr. Percy Jordan.</w:t>
      </w:r>
    </w:p>
    <w:p w:rsidR="00184C5E" w:rsidRDefault="00184C5E" w:rsidP="008A4523">
      <w:pPr>
        <w:pStyle w:val="ListParagraph"/>
        <w:ind w:left="1080"/>
      </w:pPr>
    </w:p>
    <w:p w:rsidR="00184C5E" w:rsidRPr="001B5994" w:rsidRDefault="00184C5E" w:rsidP="00184C5E">
      <w:pPr>
        <w:pStyle w:val="ListParagraph"/>
        <w:numPr>
          <w:ilvl w:val="0"/>
          <w:numId w:val="3"/>
        </w:numPr>
        <w:rPr>
          <w:b/>
        </w:rPr>
      </w:pPr>
      <w:r w:rsidRPr="001B5994">
        <w:rPr>
          <w:b/>
        </w:rPr>
        <w:t>Committee Reports:</w:t>
      </w:r>
    </w:p>
    <w:p w:rsidR="000728BB" w:rsidRDefault="000728BB" w:rsidP="000728BB">
      <w:pPr>
        <w:pStyle w:val="ListParagraph"/>
        <w:ind w:left="1080"/>
      </w:pPr>
      <w:r>
        <w:t>New committee assignments were announced and distributed</w:t>
      </w:r>
    </w:p>
    <w:p w:rsidR="000728BB" w:rsidRDefault="000728BB" w:rsidP="000728BB">
      <w:pPr>
        <w:pStyle w:val="ListParagraph"/>
        <w:ind w:left="1080"/>
      </w:pPr>
    </w:p>
    <w:p w:rsidR="00184C5E" w:rsidRDefault="00184C5E" w:rsidP="00184C5E">
      <w:pPr>
        <w:pStyle w:val="ListParagraph"/>
        <w:ind w:left="1080"/>
      </w:pPr>
      <w:r>
        <w:t>The chair stated that each person has been given their new committee assignments today therefore, there can be no committee reports at this time.</w:t>
      </w:r>
    </w:p>
    <w:p w:rsidR="00420198" w:rsidRDefault="00420198" w:rsidP="00184C5E">
      <w:pPr>
        <w:pStyle w:val="ListParagraph"/>
        <w:ind w:left="1080"/>
      </w:pPr>
    </w:p>
    <w:p w:rsidR="00420198" w:rsidRDefault="00420198" w:rsidP="00184C5E">
      <w:pPr>
        <w:pStyle w:val="ListParagraph"/>
        <w:ind w:left="1080"/>
      </w:pPr>
    </w:p>
    <w:p w:rsidR="00420198" w:rsidRPr="001B5994" w:rsidRDefault="00420198" w:rsidP="00420198">
      <w:pPr>
        <w:pStyle w:val="ListParagraph"/>
        <w:numPr>
          <w:ilvl w:val="0"/>
          <w:numId w:val="3"/>
        </w:numPr>
        <w:rPr>
          <w:b/>
        </w:rPr>
      </w:pPr>
      <w:r w:rsidRPr="001B5994">
        <w:rPr>
          <w:b/>
        </w:rPr>
        <w:t>Old Business</w:t>
      </w:r>
    </w:p>
    <w:p w:rsidR="00420198" w:rsidRDefault="00420198" w:rsidP="00420198">
      <w:pPr>
        <w:pStyle w:val="ListParagraph"/>
        <w:ind w:left="1080"/>
      </w:pPr>
      <w:r>
        <w:t>None.</w:t>
      </w:r>
    </w:p>
    <w:p w:rsidR="00184C5E" w:rsidRDefault="00184C5E" w:rsidP="00184C5E">
      <w:pPr>
        <w:pStyle w:val="ListParagraph"/>
        <w:ind w:left="1080"/>
      </w:pPr>
    </w:p>
    <w:p w:rsidR="00184C5E" w:rsidRPr="001B5994" w:rsidRDefault="00184C5E" w:rsidP="00184C5E">
      <w:pPr>
        <w:pStyle w:val="ListParagraph"/>
        <w:numPr>
          <w:ilvl w:val="0"/>
          <w:numId w:val="3"/>
        </w:numPr>
        <w:rPr>
          <w:b/>
        </w:rPr>
      </w:pPr>
      <w:r w:rsidRPr="001B5994">
        <w:rPr>
          <w:b/>
        </w:rPr>
        <w:t>New Business:</w:t>
      </w:r>
    </w:p>
    <w:p w:rsidR="00191DB0" w:rsidRDefault="00191DB0" w:rsidP="00184C5E">
      <w:pPr>
        <w:pStyle w:val="ListParagraph"/>
        <w:ind w:left="1080"/>
      </w:pPr>
      <w:r>
        <w:t>The VPAA’s office will be conducting the election for our staff and adjunct representatives for 2016/2017.  The newly elected members will be added to committees and invited to the October meeting.</w:t>
      </w:r>
    </w:p>
    <w:p w:rsidR="00191DB0" w:rsidRDefault="00191DB0" w:rsidP="00184C5E">
      <w:pPr>
        <w:pStyle w:val="ListParagraph"/>
        <w:ind w:left="1080"/>
      </w:pPr>
    </w:p>
    <w:p w:rsidR="00184C5E" w:rsidRDefault="00184C5E" w:rsidP="00184C5E">
      <w:pPr>
        <w:pStyle w:val="ListParagraph"/>
        <w:ind w:left="1080"/>
      </w:pPr>
      <w:r>
        <w:t xml:space="preserve">The chair stated that a sign-up sheet for refreshments is being circulated.  </w:t>
      </w:r>
    </w:p>
    <w:p w:rsidR="00184C5E" w:rsidRDefault="00184C5E" w:rsidP="00184C5E">
      <w:pPr>
        <w:ind w:left="360" w:firstLine="720"/>
      </w:pPr>
      <w:r>
        <w:t>The chair appointed Adriane Champagne as chair of the ad hoc Relay for Life Committee.</w:t>
      </w:r>
    </w:p>
    <w:p w:rsidR="00184C5E" w:rsidRDefault="00184C5E" w:rsidP="00184C5E">
      <w:pPr>
        <w:ind w:left="360" w:firstLine="720"/>
      </w:pPr>
      <w:r>
        <w:t>The chair appointed Caitlin James as chair of the ad hoc Social Committee.</w:t>
      </w:r>
    </w:p>
    <w:p w:rsidR="00184C5E" w:rsidRDefault="000728BB" w:rsidP="00191DB0">
      <w:pPr>
        <w:ind w:left="1080"/>
      </w:pPr>
      <w:r>
        <w:t>Chair Jamie Clark distributed a compilation of the information</w:t>
      </w:r>
      <w:r w:rsidR="00191DB0">
        <w:t xml:space="preserve"> gathered after the August Faculty Development Day.  The VPAA has requested that the Faculty Senate plan for the January Faculty Development Day in 2017.  The Faculty Development Committee will consist of Jamie Clark, Toni LaGrone, Christina Wilbur, Michelle Askew, Adriane Champagne, and Brandon Buckner.</w:t>
      </w:r>
    </w:p>
    <w:p w:rsidR="00191DB0" w:rsidRPr="001B5994" w:rsidRDefault="00191DB0" w:rsidP="000B1D92">
      <w:pPr>
        <w:pStyle w:val="ListParagraph"/>
        <w:numPr>
          <w:ilvl w:val="0"/>
          <w:numId w:val="3"/>
        </w:numPr>
        <w:rPr>
          <w:b/>
        </w:rPr>
      </w:pPr>
      <w:r w:rsidRPr="001B5994">
        <w:rPr>
          <w:b/>
        </w:rPr>
        <w:t>Reports:</w:t>
      </w:r>
    </w:p>
    <w:p w:rsidR="00982F4B" w:rsidRPr="001B5994" w:rsidRDefault="00420198" w:rsidP="00184C5E">
      <w:pPr>
        <w:pStyle w:val="ListParagraph"/>
        <w:ind w:left="1080"/>
        <w:rPr>
          <w:b/>
        </w:rPr>
      </w:pPr>
      <w:r w:rsidRPr="001B5994">
        <w:rPr>
          <w:b/>
        </w:rPr>
        <w:t>LUB</w:t>
      </w:r>
      <w:r w:rsidR="00982F4B" w:rsidRPr="001B5994">
        <w:rPr>
          <w:b/>
        </w:rPr>
        <w:t xml:space="preserve"> Faculty Senate: </w:t>
      </w:r>
    </w:p>
    <w:p w:rsidR="00184C5E" w:rsidRDefault="00AA4C7F" w:rsidP="00184C5E">
      <w:pPr>
        <w:pStyle w:val="ListParagraph"/>
        <w:ind w:left="1080"/>
      </w:pPr>
      <w:r>
        <w:t>Mavis Triebel will be the representative to the Lamar University Senate.  It was reported that the Lamar University Senate will meet tomorrow, September 7, 2016.</w:t>
      </w:r>
    </w:p>
    <w:p w:rsidR="00AA4C7F" w:rsidRDefault="00AA4C7F" w:rsidP="00184C5E">
      <w:pPr>
        <w:pStyle w:val="ListParagraph"/>
        <w:ind w:left="1080"/>
      </w:pPr>
    </w:p>
    <w:p w:rsidR="00982F4B" w:rsidRPr="001B5994" w:rsidRDefault="00AA4C7F" w:rsidP="00184C5E">
      <w:pPr>
        <w:pStyle w:val="ListParagraph"/>
        <w:ind w:left="1080"/>
        <w:rPr>
          <w:b/>
        </w:rPr>
      </w:pPr>
      <w:r w:rsidRPr="001B5994">
        <w:rPr>
          <w:b/>
        </w:rPr>
        <w:t>LIT Faculty S</w:t>
      </w:r>
      <w:r w:rsidR="00982F4B" w:rsidRPr="001B5994">
        <w:rPr>
          <w:b/>
        </w:rPr>
        <w:t>enate:</w:t>
      </w:r>
    </w:p>
    <w:p w:rsidR="00AA4C7F" w:rsidRDefault="00AA4C7F" w:rsidP="00184C5E">
      <w:pPr>
        <w:pStyle w:val="ListParagraph"/>
        <w:ind w:left="1080"/>
      </w:pPr>
      <w:r>
        <w:t>Adriane Champagne will be the representative to the Lamar Institute of Technology Faculty Senate.  However, it was reported that the LIT Senate was meeting at the same time as LSCPA Faculty Senate.</w:t>
      </w:r>
    </w:p>
    <w:p w:rsidR="00AA4C7F" w:rsidRDefault="00AA4C7F" w:rsidP="00184C5E">
      <w:pPr>
        <w:pStyle w:val="ListParagraph"/>
        <w:ind w:left="1080"/>
      </w:pPr>
    </w:p>
    <w:p w:rsidR="000B1D92" w:rsidRPr="001B5994" w:rsidRDefault="000B1D92" w:rsidP="00184C5E">
      <w:pPr>
        <w:pStyle w:val="ListParagraph"/>
        <w:ind w:left="1080"/>
        <w:rPr>
          <w:b/>
        </w:rPr>
      </w:pPr>
      <w:r w:rsidRPr="001B5994">
        <w:rPr>
          <w:b/>
        </w:rPr>
        <w:t xml:space="preserve">LSCO Faculty Senate:  </w:t>
      </w:r>
    </w:p>
    <w:p w:rsidR="00AA4C7F" w:rsidRDefault="00AA4C7F" w:rsidP="00184C5E">
      <w:pPr>
        <w:pStyle w:val="ListParagraph"/>
        <w:ind w:left="1080"/>
      </w:pPr>
      <w:r>
        <w:t>It has yet to be determined whether a representative will attend Lamar State College Orange Faculty Senate meetings.</w:t>
      </w:r>
    </w:p>
    <w:p w:rsidR="00184C5E" w:rsidRDefault="00184C5E" w:rsidP="008A4523">
      <w:pPr>
        <w:pStyle w:val="ListParagraph"/>
        <w:ind w:left="1080"/>
      </w:pPr>
    </w:p>
    <w:p w:rsidR="000B1D92" w:rsidRPr="001B5994" w:rsidRDefault="00982F4B" w:rsidP="00982F4B">
      <w:pPr>
        <w:pStyle w:val="ListParagraph"/>
        <w:ind w:left="1080"/>
        <w:rPr>
          <w:b/>
        </w:rPr>
      </w:pPr>
      <w:r w:rsidRPr="001B5994">
        <w:rPr>
          <w:b/>
        </w:rPr>
        <w:t xml:space="preserve">Tribute Fund Report:  </w:t>
      </w:r>
    </w:p>
    <w:p w:rsidR="00982F4B" w:rsidRDefault="00AA4C7F" w:rsidP="00982F4B">
      <w:pPr>
        <w:pStyle w:val="ListParagraph"/>
        <w:ind w:left="1080"/>
      </w:pPr>
      <w:r>
        <w:t>Michelle Askew stated that the balance of the Tribute Fund</w:t>
      </w:r>
      <w:r w:rsidR="00982F4B">
        <w:t xml:space="preserve"> from 2015/2016</w:t>
      </w:r>
      <w:r>
        <w:t xml:space="preserve"> has been transferred to the Educators Memorial Scholarship Fund.</w:t>
      </w:r>
      <w:r w:rsidR="001B5994">
        <w:t xml:space="preserve">  Toni LaG</w:t>
      </w:r>
      <w:r w:rsidR="00982F4B">
        <w:t>rone, is the current chair of the Tribute Fund.  Each member of the Senate is requested to contribute $10 for 2016/2017 so that we may remember the faculty senate members who may be hospitalized or to create a memorial for a member of a Senate member’s immediate family.</w:t>
      </w:r>
    </w:p>
    <w:p w:rsidR="00982F4B" w:rsidRDefault="00982F4B" w:rsidP="00982F4B">
      <w:pPr>
        <w:pStyle w:val="ListParagraph"/>
        <w:ind w:left="1080"/>
      </w:pPr>
    </w:p>
    <w:p w:rsidR="00982F4B" w:rsidRPr="001B5994" w:rsidRDefault="00982F4B" w:rsidP="00982F4B">
      <w:pPr>
        <w:pStyle w:val="ListParagraph"/>
        <w:ind w:left="1080"/>
        <w:rPr>
          <w:b/>
        </w:rPr>
      </w:pPr>
      <w:r w:rsidRPr="001B5994">
        <w:rPr>
          <w:b/>
        </w:rPr>
        <w:t>Executive Committee Report:</w:t>
      </w:r>
    </w:p>
    <w:p w:rsidR="000B1D92" w:rsidRDefault="00982F4B" w:rsidP="000B1D92">
      <w:pPr>
        <w:pStyle w:val="ListParagraph"/>
        <w:ind w:left="1080"/>
      </w:pPr>
      <w:r>
        <w:t xml:space="preserve"> </w:t>
      </w:r>
      <w:r w:rsidR="000B1D92">
        <w:t>The executive committee met on August 30, 2016 with Dr. Reynard and Dr. Stretcher.  The following items were reported:</w:t>
      </w:r>
    </w:p>
    <w:p w:rsidR="000B1D92" w:rsidRDefault="000B1D92" w:rsidP="000B1D92">
      <w:pPr>
        <w:pStyle w:val="ListParagraph"/>
        <w:numPr>
          <w:ilvl w:val="0"/>
          <w:numId w:val="6"/>
        </w:numPr>
      </w:pPr>
      <w:r>
        <w:lastRenderedPageBreak/>
        <w:t>Seahawk Landing, our on campus residential apartment building, will soon be completed.  A ribbon cutting will take place upon completion.  An open house will also be held for faculty to view the building.</w:t>
      </w:r>
    </w:p>
    <w:p w:rsidR="000B1D92" w:rsidRDefault="000B1D92" w:rsidP="000B1D92">
      <w:pPr>
        <w:pStyle w:val="ListParagraph"/>
        <w:numPr>
          <w:ilvl w:val="0"/>
          <w:numId w:val="6"/>
        </w:numPr>
      </w:pPr>
      <w:r>
        <w:t>The construction of the Industrial Technology Center will soon begin.  There will be a groundbreaking ceremony held in September for the Industrial Technology Center.</w:t>
      </w:r>
    </w:p>
    <w:p w:rsidR="000B1D92" w:rsidRDefault="000B1D92" w:rsidP="000B1D92">
      <w:pPr>
        <w:pStyle w:val="ListParagraph"/>
        <w:numPr>
          <w:ilvl w:val="0"/>
          <w:numId w:val="6"/>
        </w:numPr>
      </w:pPr>
      <w:r>
        <w:t>LSCPA has been selected to participate in a federal program to expand prison inmates’ access to college degrees.  This program will begin in spring 2017.</w:t>
      </w:r>
    </w:p>
    <w:p w:rsidR="000B1D92" w:rsidRDefault="000B1D92" w:rsidP="000B1D92">
      <w:pPr>
        <w:pStyle w:val="ListParagraph"/>
        <w:numPr>
          <w:ilvl w:val="0"/>
          <w:numId w:val="6"/>
        </w:numPr>
      </w:pPr>
      <w:r>
        <w:t>Enrollment has increased.  At this time 2,056 students are enrolled at LSCPA.</w:t>
      </w:r>
    </w:p>
    <w:p w:rsidR="000B1D92" w:rsidRDefault="000B1D92" w:rsidP="000B1D92">
      <w:pPr>
        <w:pStyle w:val="ListParagraph"/>
        <w:numPr>
          <w:ilvl w:val="0"/>
          <w:numId w:val="6"/>
        </w:numPr>
      </w:pPr>
      <w:r>
        <w:t>Peter Pan will be the studio production for fall 2016.</w:t>
      </w:r>
    </w:p>
    <w:p w:rsidR="001B5994" w:rsidRDefault="001B5994" w:rsidP="001B5994">
      <w:pPr>
        <w:pStyle w:val="ListParagraph"/>
        <w:ind w:left="1440"/>
      </w:pPr>
    </w:p>
    <w:p w:rsidR="00982F4B" w:rsidRPr="001B5994" w:rsidRDefault="001B5994" w:rsidP="001B5994">
      <w:pPr>
        <w:pStyle w:val="ListParagraph"/>
        <w:numPr>
          <w:ilvl w:val="0"/>
          <w:numId w:val="3"/>
        </w:numPr>
        <w:rPr>
          <w:b/>
        </w:rPr>
      </w:pPr>
      <w:r w:rsidRPr="001B5994">
        <w:rPr>
          <w:b/>
        </w:rPr>
        <w:t>Announcements:</w:t>
      </w:r>
    </w:p>
    <w:p w:rsidR="001B5994" w:rsidRDefault="001B5994" w:rsidP="001B5994">
      <w:pPr>
        <w:pStyle w:val="ListParagraph"/>
        <w:ind w:left="1080"/>
      </w:pPr>
      <w:r>
        <w:t>Adriane Champagne has been nominated for the Piper Professor Award for 2016 by the Faculty Senate.</w:t>
      </w:r>
    </w:p>
    <w:p w:rsidR="001B5994" w:rsidRDefault="001B5994" w:rsidP="001B5994">
      <w:pPr>
        <w:pStyle w:val="ListParagraph"/>
        <w:ind w:left="1080"/>
      </w:pPr>
    </w:p>
    <w:p w:rsidR="001B5994" w:rsidRPr="001B5994" w:rsidRDefault="001B5994" w:rsidP="001B5994">
      <w:pPr>
        <w:pStyle w:val="ListParagraph"/>
        <w:numPr>
          <w:ilvl w:val="0"/>
          <w:numId w:val="3"/>
        </w:numPr>
        <w:rPr>
          <w:b/>
        </w:rPr>
      </w:pPr>
      <w:r w:rsidRPr="001B5994">
        <w:rPr>
          <w:b/>
        </w:rPr>
        <w:t>Adjournment:</w:t>
      </w:r>
    </w:p>
    <w:p w:rsidR="001B5994" w:rsidRDefault="001B5994" w:rsidP="001B5994">
      <w:pPr>
        <w:pStyle w:val="ListParagraph"/>
        <w:ind w:left="1080"/>
      </w:pPr>
      <w:r>
        <w:t>The chair thanked the officers of the Senate for furnishing the refreshments for today’s meeting.  Refreshments will be served by Michelle Askew, Jim Cammack, and Robert Peeler at the October meeting.</w:t>
      </w:r>
    </w:p>
    <w:p w:rsidR="001B5994" w:rsidRDefault="001B5994" w:rsidP="001B5994">
      <w:pPr>
        <w:pStyle w:val="ListParagraph"/>
        <w:ind w:left="1080"/>
      </w:pPr>
    </w:p>
    <w:p w:rsidR="001B5994" w:rsidRDefault="001B5994" w:rsidP="001B5994">
      <w:pPr>
        <w:pStyle w:val="ListParagraph"/>
        <w:ind w:left="1080"/>
      </w:pPr>
      <w:r>
        <w:t>The meeting adjourned at 3:05 pm</w:t>
      </w:r>
    </w:p>
    <w:p w:rsidR="001B5994" w:rsidRDefault="001B5994" w:rsidP="001B5994">
      <w:pPr>
        <w:pStyle w:val="ListParagraph"/>
        <w:ind w:left="1080"/>
      </w:pPr>
    </w:p>
    <w:p w:rsidR="001B5994" w:rsidRDefault="001B5994" w:rsidP="001B5994">
      <w:pPr>
        <w:pStyle w:val="ListParagraph"/>
        <w:ind w:left="1080"/>
      </w:pPr>
      <w:r>
        <w:t>Christina Wilbur</w:t>
      </w:r>
    </w:p>
    <w:p w:rsidR="001B5994" w:rsidRDefault="001B5994" w:rsidP="001B5994">
      <w:pPr>
        <w:pStyle w:val="ListParagraph"/>
        <w:ind w:left="1080"/>
      </w:pPr>
      <w:r>
        <w:t>Secretary</w:t>
      </w:r>
    </w:p>
    <w:p w:rsidR="00982F4B" w:rsidRDefault="00982F4B" w:rsidP="00982F4B">
      <w:pPr>
        <w:pStyle w:val="ListParagraph"/>
        <w:ind w:left="1080"/>
      </w:pPr>
    </w:p>
    <w:sectPr w:rsidR="00982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A1A"/>
    <w:multiLevelType w:val="hybridMultilevel"/>
    <w:tmpl w:val="0F22C920"/>
    <w:lvl w:ilvl="0" w:tplc="DDB4C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D544E"/>
    <w:multiLevelType w:val="hybridMultilevel"/>
    <w:tmpl w:val="2CF2ABC4"/>
    <w:lvl w:ilvl="0" w:tplc="F63CFEA2">
      <w:start w:val="1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D1EB6"/>
    <w:multiLevelType w:val="hybridMultilevel"/>
    <w:tmpl w:val="A1606B72"/>
    <w:lvl w:ilvl="0" w:tplc="F092C93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503DB"/>
    <w:multiLevelType w:val="hybridMultilevel"/>
    <w:tmpl w:val="4A60C8CC"/>
    <w:lvl w:ilvl="0" w:tplc="583C4B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7B6AD0"/>
    <w:multiLevelType w:val="hybridMultilevel"/>
    <w:tmpl w:val="63CE4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84BFD"/>
    <w:multiLevelType w:val="hybridMultilevel"/>
    <w:tmpl w:val="FE78EAF2"/>
    <w:lvl w:ilvl="0" w:tplc="2D0213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880B05"/>
    <w:multiLevelType w:val="hybridMultilevel"/>
    <w:tmpl w:val="947AA452"/>
    <w:lvl w:ilvl="0" w:tplc="3FE80B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B77837"/>
    <w:multiLevelType w:val="hybridMultilevel"/>
    <w:tmpl w:val="23782256"/>
    <w:lvl w:ilvl="0" w:tplc="B3204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2"/>
    <w:rsid w:val="000728BB"/>
    <w:rsid w:val="000B1D92"/>
    <w:rsid w:val="00184C5E"/>
    <w:rsid w:val="00191DB0"/>
    <w:rsid w:val="001B5994"/>
    <w:rsid w:val="0024230A"/>
    <w:rsid w:val="00420198"/>
    <w:rsid w:val="004E3398"/>
    <w:rsid w:val="00726FB8"/>
    <w:rsid w:val="008A3D02"/>
    <w:rsid w:val="008A4523"/>
    <w:rsid w:val="00982F4B"/>
    <w:rsid w:val="00AA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123C9-6B1C-4A96-BF54-82FF8CF3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02"/>
    <w:pPr>
      <w:ind w:left="720"/>
      <w:contextualSpacing/>
    </w:pPr>
  </w:style>
  <w:style w:type="paragraph" w:styleId="BalloonText">
    <w:name w:val="Balloon Text"/>
    <w:basedOn w:val="Normal"/>
    <w:link w:val="BalloonTextChar"/>
    <w:uiPriority w:val="99"/>
    <w:semiHidden/>
    <w:unhideWhenUsed/>
    <w:rsid w:val="00726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Clark</dc:creator>
  <cp:keywords/>
  <dc:description/>
  <cp:lastModifiedBy>Jamie L. Clark</cp:lastModifiedBy>
  <cp:revision>4</cp:revision>
  <cp:lastPrinted>2016-09-21T15:17:00Z</cp:lastPrinted>
  <dcterms:created xsi:type="dcterms:W3CDTF">2016-09-20T17:20:00Z</dcterms:created>
  <dcterms:modified xsi:type="dcterms:W3CDTF">2016-09-21T15:17:00Z</dcterms:modified>
</cp:coreProperties>
</file>