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AD81" w14:textId="4008B037" w:rsidR="00ED3187" w:rsidRPr="00ED3187" w:rsidRDefault="00ED3187" w:rsidP="00ED3187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ED318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Lamar State College </w:t>
      </w:r>
      <w:r w:rsidR="007D766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Port Arthur</w:t>
      </w:r>
    </w:p>
    <w:p w14:paraId="4BEC0993" w14:textId="77777777" w:rsidR="00ED3187" w:rsidRPr="00ED3187" w:rsidRDefault="00ED3187" w:rsidP="00ED3187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ED318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Summary Data Report</w:t>
      </w:r>
    </w:p>
    <w:p w14:paraId="393832D4" w14:textId="6B26347E" w:rsidR="00ED3187" w:rsidRPr="00ED3187" w:rsidRDefault="00ED3187" w:rsidP="00ED3187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ED318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202</w:t>
      </w:r>
      <w:r w:rsidR="00940E2D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4</w:t>
      </w:r>
      <w:r w:rsidRPr="00ED318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-202</w:t>
      </w:r>
      <w:r w:rsidR="00940E2D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Pr="00ED318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Academic Year</w:t>
      </w:r>
    </w:p>
    <w:p w14:paraId="3C02D478" w14:textId="77777777" w:rsidR="00ED3187" w:rsidRPr="00ED3187" w:rsidRDefault="00ED3187" w:rsidP="00ED3187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0"/>
        <w:gridCol w:w="1630"/>
      </w:tblGrid>
      <w:tr w:rsidR="00ED3187" w:rsidRPr="00ED3187" w14:paraId="69550CE0" w14:textId="77777777" w:rsidTr="00ED3187">
        <w:trPr>
          <w:jc w:val="center"/>
        </w:trPr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9DD72F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0" w:name="_Hlk22566023"/>
            <w:r w:rsidRPr="00ED3187">
              <w:rPr>
                <w:rFonts w:ascii="Calibri" w:eastAsia="Calibri" w:hAnsi="Calibri" w:cs="Times New Roman"/>
                <w:b/>
                <w:bCs/>
              </w:rPr>
              <w:t>Texas Education Code, Section 51.252</w:t>
            </w:r>
          </w:p>
        </w:tc>
      </w:tr>
      <w:tr w:rsidR="00ED3187" w:rsidRPr="00ED3187" w14:paraId="71B0C361" w14:textId="77777777" w:rsidTr="00ED3187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DBCF4E" w14:textId="77777777" w:rsidR="00ED3187" w:rsidRPr="00ED3187" w:rsidRDefault="00ED3187" w:rsidP="00ED3187">
            <w:pPr>
              <w:rPr>
                <w:rFonts w:ascii="Calibri" w:eastAsia="Calibri" w:hAnsi="Calibri" w:cs="Calibri"/>
                <w:b/>
                <w:bCs/>
              </w:rPr>
            </w:pPr>
            <w:r w:rsidRPr="00ED3187">
              <w:rPr>
                <w:rFonts w:ascii="Calibri" w:eastAsia="Calibri" w:hAnsi="Calibri" w:cs="Times New Roman"/>
                <w:b/>
                <w:bCs/>
              </w:rPr>
              <w:t xml:space="preserve">Number of reports received under Section </w:t>
            </w:r>
            <w:r w:rsidRPr="00ED3187">
              <w:rPr>
                <w:rFonts w:ascii="Calibri" w:eastAsia="Calibri" w:hAnsi="Calibri" w:cs="Calibri"/>
                <w:b/>
                <w:bCs/>
              </w:rPr>
              <w:t>51.252</w:t>
            </w:r>
          </w:p>
          <w:p w14:paraId="51ACCCAF" w14:textId="77777777" w:rsidR="00ED3187" w:rsidRPr="00ED3187" w:rsidRDefault="00ED3187" w:rsidP="00ED3187">
            <w:pPr>
              <w:ind w:left="330"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Number of confidential reports</w:t>
            </w:r>
            <w:r w:rsidRPr="00ED3187">
              <w:rPr>
                <w:rFonts w:ascii="Calibri" w:eastAsia="Calibri" w:hAnsi="Calibri" w:cs="Times New Roman"/>
                <w:vertAlign w:val="superscript"/>
              </w:rPr>
              <w:footnoteReference w:id="1"/>
            </w:r>
            <w:r w:rsidRPr="00ED3187">
              <w:rPr>
                <w:rFonts w:ascii="Calibri" w:eastAsia="Calibri" w:hAnsi="Calibri" w:cs="Times New Roman"/>
              </w:rPr>
              <w:t xml:space="preserve"> under Section 51.252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3E65" w14:textId="6526E070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2EA7AD51" w14:textId="34940DA6" w:rsidR="00ED3187" w:rsidRPr="00ED3187" w:rsidRDefault="007D7661" w:rsidP="00ED318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</w:tr>
      <w:tr w:rsidR="00ED3187" w:rsidRPr="00ED3187" w14:paraId="40F95793" w14:textId="77777777" w:rsidTr="00ED3187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4460F8" w14:textId="77777777" w:rsidR="00ED3187" w:rsidRPr="00ED3187" w:rsidRDefault="00ED3187" w:rsidP="00ED3187">
            <w:pPr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Number of investigations conducted under Section 51.252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BFF8" w14:textId="78D68D53" w:rsidR="00ED3187" w:rsidRPr="00ED3187" w:rsidRDefault="007D7661" w:rsidP="00ED318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ED3187" w:rsidRPr="00ED3187" w14:paraId="3666B37F" w14:textId="77777777" w:rsidTr="00ED3187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A16B02" w14:textId="77777777" w:rsidR="00ED3187" w:rsidRPr="00ED3187" w:rsidRDefault="00ED3187" w:rsidP="00ED3187">
            <w:pPr>
              <w:ind w:left="330"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Disposition</w:t>
            </w:r>
            <w:r w:rsidRPr="00ED3187">
              <w:rPr>
                <w:rFonts w:ascii="Calibri" w:eastAsia="Calibri" w:hAnsi="Calibri" w:cs="Times New Roman"/>
                <w:vertAlign w:val="superscript"/>
              </w:rPr>
              <w:footnoteReference w:id="2"/>
            </w:r>
            <w:r w:rsidRPr="00ED3187">
              <w:rPr>
                <w:rFonts w:ascii="Calibri" w:eastAsia="Calibri" w:hAnsi="Calibri" w:cs="Times New Roman"/>
              </w:rPr>
              <w:t xml:space="preserve"> of any disciplinary processes for reports under Section 51.252:</w:t>
            </w:r>
          </w:p>
          <w:p w14:paraId="239305F1" w14:textId="77777777" w:rsidR="00ED3187" w:rsidRPr="00ED3187" w:rsidRDefault="00ED3187" w:rsidP="00ED3187">
            <w:pPr>
              <w:numPr>
                <w:ilvl w:val="0"/>
                <w:numId w:val="1"/>
              </w:numPr>
              <w:ind w:left="960"/>
              <w:contextualSpacing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Concluded, No Finding of Policy Violation</w:t>
            </w:r>
          </w:p>
          <w:p w14:paraId="5A57BCB3" w14:textId="77777777" w:rsidR="00ED3187" w:rsidRPr="00ED3187" w:rsidRDefault="00ED3187" w:rsidP="00ED3187">
            <w:pPr>
              <w:numPr>
                <w:ilvl w:val="0"/>
                <w:numId w:val="1"/>
              </w:numPr>
              <w:ind w:left="960"/>
              <w:contextualSpacing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Concluded, with Employee Disciplinary Sanction</w:t>
            </w:r>
          </w:p>
          <w:p w14:paraId="72EF0A2C" w14:textId="77777777" w:rsidR="00ED3187" w:rsidRPr="00ED3187" w:rsidRDefault="00ED3187" w:rsidP="00ED3187">
            <w:pPr>
              <w:numPr>
                <w:ilvl w:val="0"/>
                <w:numId w:val="1"/>
              </w:numPr>
              <w:ind w:left="960"/>
              <w:contextualSpacing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Concluded, with Student Disciplinary Sanction</w:t>
            </w:r>
          </w:p>
          <w:p w14:paraId="57663072" w14:textId="77777777" w:rsidR="00ED3187" w:rsidRPr="00ED3187" w:rsidRDefault="00ED3187" w:rsidP="00ED3187">
            <w:pPr>
              <w:numPr>
                <w:ilvl w:val="0"/>
                <w:numId w:val="1"/>
              </w:numPr>
              <w:ind w:left="960"/>
              <w:contextualSpacing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  <w:b/>
                <w:bCs/>
              </w:rPr>
              <w:t>SUBTOTAL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600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</w:rPr>
            </w:pPr>
          </w:p>
          <w:p w14:paraId="481EC6A5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</w:rPr>
            </w:pPr>
          </w:p>
          <w:p w14:paraId="5FB78E11" w14:textId="5AA47F54" w:rsidR="00ED3187" w:rsidRPr="00ED3187" w:rsidRDefault="007D7661" w:rsidP="00ED318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1FD2121F" w14:textId="17F6FAD4" w:rsidR="00ED3187" w:rsidRPr="00ED3187" w:rsidRDefault="007D7661" w:rsidP="00ED318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590DF0F9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0</w:t>
            </w:r>
          </w:p>
          <w:p w14:paraId="06E265C4" w14:textId="72422107" w:rsidR="00ED3187" w:rsidRPr="00ED3187" w:rsidRDefault="009B0948" w:rsidP="00ED31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</w:tr>
      <w:tr w:rsidR="00ED3187" w:rsidRPr="00ED3187" w14:paraId="57155233" w14:textId="77777777" w:rsidTr="00ED3187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00D7D2" w14:textId="77777777" w:rsidR="00ED3187" w:rsidRPr="00ED3187" w:rsidRDefault="00ED3187" w:rsidP="00ED3187">
            <w:pPr>
              <w:ind w:left="330"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Number of reports under Section 51.252 for which the institution determined not to initiate a disciplinary process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4E1C" w14:textId="54F9BED4" w:rsidR="00ED3187" w:rsidRPr="00ED3187" w:rsidRDefault="007D7661" w:rsidP="00ED31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</w:tr>
    </w:tbl>
    <w:p w14:paraId="67FF5A0C" w14:textId="77777777" w:rsidR="00ED3187" w:rsidRPr="00ED3187" w:rsidRDefault="00ED3187" w:rsidP="00ED3187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5"/>
        <w:gridCol w:w="1630"/>
      </w:tblGrid>
      <w:tr w:rsidR="00ED3187" w:rsidRPr="00ED3187" w14:paraId="72BD62DF" w14:textId="77777777" w:rsidTr="00ED3187">
        <w:trPr>
          <w:jc w:val="center"/>
        </w:trPr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2E714D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D3187">
              <w:rPr>
                <w:rFonts w:ascii="Calibri" w:eastAsia="Calibri" w:hAnsi="Calibri" w:cs="Times New Roman"/>
                <w:b/>
                <w:bCs/>
              </w:rPr>
              <w:t>Texas Education Code, Section 51.255</w:t>
            </w:r>
          </w:p>
        </w:tc>
      </w:tr>
      <w:tr w:rsidR="00ED3187" w:rsidRPr="00ED3187" w14:paraId="36849DE1" w14:textId="77777777" w:rsidTr="00ED3187">
        <w:trPr>
          <w:jc w:val="center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870549" w14:textId="77777777" w:rsidR="00ED3187" w:rsidRPr="00ED3187" w:rsidRDefault="00ED3187" w:rsidP="00ED3187">
            <w:pPr>
              <w:rPr>
                <w:rFonts w:ascii="Calibri" w:eastAsia="Calibri" w:hAnsi="Calibri" w:cs="Times New Roman"/>
                <w:b/>
                <w:bCs/>
              </w:rPr>
            </w:pPr>
            <w:r w:rsidRPr="00ED3187">
              <w:rPr>
                <w:rFonts w:ascii="Calibri" w:eastAsia="Calibri" w:hAnsi="Calibri" w:cs="Times New Roman"/>
                <w:b/>
                <w:bCs/>
              </w:rPr>
              <w:t>Number of reports received that include allegations of an employee’s failure to report or who submits a false report to the institution under Section 51.255(a)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C085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6A00A9F2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D3187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</w:tr>
      <w:tr w:rsidR="00ED3187" w:rsidRPr="00ED3187" w14:paraId="5754A8C1" w14:textId="77777777" w:rsidTr="00ED3187">
        <w:trPr>
          <w:jc w:val="center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A988F9" w14:textId="77777777" w:rsidR="00ED3187" w:rsidRPr="00ED3187" w:rsidRDefault="00ED3187" w:rsidP="00ED3187">
            <w:pPr>
              <w:ind w:left="420"/>
              <w:rPr>
                <w:rFonts w:ascii="Calibri" w:eastAsia="Calibri" w:hAnsi="Calibri" w:cs="Calibri"/>
              </w:rPr>
            </w:pPr>
            <w:r w:rsidRPr="00ED3187">
              <w:rPr>
                <w:rFonts w:ascii="Calibri" w:eastAsia="Calibri" w:hAnsi="Calibri" w:cs="Times New Roman"/>
              </w:rPr>
              <w:t xml:space="preserve">Any disciplinary action taken, regarding failure to report or false reports to the institution under </w:t>
            </w:r>
            <w:r w:rsidRPr="00ED3187">
              <w:rPr>
                <w:rFonts w:ascii="Calibri" w:eastAsia="Calibri" w:hAnsi="Calibri" w:cs="Times New Roman"/>
                <w:b/>
                <w:bCs/>
              </w:rPr>
              <w:t xml:space="preserve">Section </w:t>
            </w:r>
            <w:r w:rsidRPr="00ED3187">
              <w:rPr>
                <w:rFonts w:ascii="Calibri" w:eastAsia="Calibri" w:hAnsi="Calibri" w:cs="Calibri"/>
                <w:b/>
                <w:bCs/>
              </w:rPr>
              <w:t>51.255(c)</w:t>
            </w:r>
            <w:r w:rsidRPr="00ED3187">
              <w:rPr>
                <w:rFonts w:ascii="Calibri" w:eastAsia="Calibri" w:hAnsi="Calibri" w:cs="Calibri"/>
              </w:rPr>
              <w:t>:</w:t>
            </w:r>
          </w:p>
          <w:p w14:paraId="3AF86FD4" w14:textId="77777777" w:rsidR="00ED3187" w:rsidRPr="00ED3187" w:rsidRDefault="00ED3187" w:rsidP="00ED318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Employee termination</w:t>
            </w:r>
          </w:p>
          <w:p w14:paraId="67E6FAC5" w14:textId="77777777" w:rsidR="00ED3187" w:rsidRPr="00ED3187" w:rsidRDefault="00ED3187" w:rsidP="00ED318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Institutional intent to termination, in lieu of employee resignation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0D8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</w:rPr>
            </w:pPr>
          </w:p>
          <w:p w14:paraId="66D759CF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</w:rPr>
            </w:pPr>
          </w:p>
          <w:p w14:paraId="6E9D5501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0</w:t>
            </w:r>
          </w:p>
          <w:p w14:paraId="24D2FC67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</w:rPr>
            </w:pPr>
          </w:p>
          <w:p w14:paraId="4D29CAC4" w14:textId="77777777" w:rsidR="00ED3187" w:rsidRPr="00ED3187" w:rsidRDefault="00ED3187" w:rsidP="00ED3187">
            <w:pPr>
              <w:jc w:val="center"/>
              <w:rPr>
                <w:rFonts w:ascii="Calibri" w:eastAsia="Calibri" w:hAnsi="Calibri" w:cs="Times New Roman"/>
              </w:rPr>
            </w:pPr>
            <w:r w:rsidRPr="00ED3187">
              <w:rPr>
                <w:rFonts w:ascii="Calibri" w:eastAsia="Calibri" w:hAnsi="Calibri" w:cs="Times New Roman"/>
              </w:rPr>
              <w:t>0</w:t>
            </w:r>
          </w:p>
        </w:tc>
      </w:tr>
      <w:bookmarkEnd w:id="0"/>
    </w:tbl>
    <w:p w14:paraId="2F4C8F59" w14:textId="77777777" w:rsidR="00CC2F42" w:rsidRDefault="00CC2F42"/>
    <w:sectPr w:rsidR="00CC2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17EA" w14:textId="77777777" w:rsidR="00AA416E" w:rsidRDefault="00AA416E" w:rsidP="00ED3187">
      <w:pPr>
        <w:spacing w:after="0" w:line="240" w:lineRule="auto"/>
      </w:pPr>
      <w:r>
        <w:separator/>
      </w:r>
    </w:p>
  </w:endnote>
  <w:endnote w:type="continuationSeparator" w:id="0">
    <w:p w14:paraId="3BC66984" w14:textId="77777777" w:rsidR="00AA416E" w:rsidRDefault="00AA416E" w:rsidP="00ED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6928" w14:textId="77777777" w:rsidR="00AA416E" w:rsidRDefault="00AA416E" w:rsidP="00ED3187">
      <w:pPr>
        <w:spacing w:after="0" w:line="240" w:lineRule="auto"/>
      </w:pPr>
      <w:r>
        <w:separator/>
      </w:r>
    </w:p>
  </w:footnote>
  <w:footnote w:type="continuationSeparator" w:id="0">
    <w:p w14:paraId="076241D9" w14:textId="77777777" w:rsidR="00AA416E" w:rsidRDefault="00AA416E" w:rsidP="00ED3187">
      <w:pPr>
        <w:spacing w:after="0" w:line="240" w:lineRule="auto"/>
      </w:pPr>
      <w:r>
        <w:continuationSeparator/>
      </w:r>
    </w:p>
  </w:footnote>
  <w:footnote w:id="1">
    <w:p w14:paraId="65DACF00" w14:textId="77777777" w:rsidR="00ED3187" w:rsidRDefault="00ED3187" w:rsidP="00ED318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“Number of confidential reports” is a sub-set of the total number of reports that were received under Section 51.252, by a confidential employee or office (e.g., Counseling Center, Student Health Center, Victim Advocate for Students, or Student Ombuds).</w:t>
      </w:r>
    </w:p>
  </w:footnote>
  <w:footnote w:id="2">
    <w:p w14:paraId="16441981" w14:textId="77777777" w:rsidR="00ED3187" w:rsidRDefault="00ED3187" w:rsidP="00ED318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“Disposition” means “final result under the institution’s disciplinary process” as defined in the Texas Higher Education Coordinating Board’s (THECB) rules for TEC, Section 51.259 [See 19 Texas Administrative Code, Section 3.6(3) (2019)]; therefore, pending disciplinary processes will not be listed until </w:t>
      </w:r>
      <w:proofErr w:type="gramStart"/>
      <w:r>
        <w:t>the final result</w:t>
      </w:r>
      <w:proofErr w:type="gramEnd"/>
      <w:r>
        <w:t xml:space="preserve"> is rendered.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393C"/>
    <w:multiLevelType w:val="hybridMultilevel"/>
    <w:tmpl w:val="5156B7CA"/>
    <w:lvl w:ilvl="0" w:tplc="046CDFF4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B15641"/>
    <w:multiLevelType w:val="hybridMultilevel"/>
    <w:tmpl w:val="666E1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91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264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87"/>
    <w:rsid w:val="000D01D5"/>
    <w:rsid w:val="002F0377"/>
    <w:rsid w:val="0074485D"/>
    <w:rsid w:val="007D7661"/>
    <w:rsid w:val="00940E2D"/>
    <w:rsid w:val="00946576"/>
    <w:rsid w:val="0095361F"/>
    <w:rsid w:val="009B0948"/>
    <w:rsid w:val="00AA416E"/>
    <w:rsid w:val="00B40E11"/>
    <w:rsid w:val="00BB5502"/>
    <w:rsid w:val="00CC2F42"/>
    <w:rsid w:val="00D35B7B"/>
    <w:rsid w:val="00D5735B"/>
    <w:rsid w:val="00E53F9E"/>
    <w:rsid w:val="00E65C1A"/>
    <w:rsid w:val="00E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93CC"/>
  <w15:chartTrackingRefBased/>
  <w15:docId w15:val="{110BC8F0-DE76-444F-975F-F7B32A00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D31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318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18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D3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>Lamar State College Orange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L. Hargrave</dc:creator>
  <cp:keywords/>
  <dc:description/>
  <cp:lastModifiedBy>Rebecca Gentry</cp:lastModifiedBy>
  <cp:revision>3</cp:revision>
  <dcterms:created xsi:type="dcterms:W3CDTF">2025-09-29T18:34:00Z</dcterms:created>
  <dcterms:modified xsi:type="dcterms:W3CDTF">2025-09-29T19:41:00Z</dcterms:modified>
</cp:coreProperties>
</file>